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C0641" w14:textId="77777777" w:rsidR="002E7EEC" w:rsidRPr="00F14E47" w:rsidRDefault="00A562BF" w:rsidP="00F034B5">
      <w:pPr>
        <w:jc w:val="center"/>
        <w:rPr>
          <w:sz w:val="24"/>
          <w:szCs w:val="24"/>
        </w:rPr>
      </w:pPr>
      <w:r w:rsidRPr="00F14E47">
        <w:rPr>
          <w:noProof/>
          <w:sz w:val="24"/>
          <w:szCs w:val="24"/>
        </w:rPr>
        <w:drawing>
          <wp:inline distT="0" distB="0" distL="0" distR="0" wp14:anchorId="37D54E6D" wp14:editId="0D2E7AE0">
            <wp:extent cx="1428750" cy="142875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vecote-logo.png"/>
                    <pic:cNvPicPr/>
                  </pic:nvPicPr>
                  <pic:blipFill>
                    <a:blip r:embed="rId12">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2E58F2B6" w14:textId="77777777" w:rsidR="002F42A1" w:rsidRPr="00F14E47" w:rsidRDefault="002F42A1" w:rsidP="00F034B5">
      <w:pPr>
        <w:pStyle w:val="Default"/>
        <w:jc w:val="center"/>
        <w:rPr>
          <w:b/>
          <w:sz w:val="32"/>
          <w:szCs w:val="32"/>
        </w:rPr>
      </w:pPr>
      <w:r w:rsidRPr="00F14E47">
        <w:rPr>
          <w:b/>
          <w:sz w:val="32"/>
          <w:szCs w:val="32"/>
        </w:rPr>
        <w:t>CHAPTER 7</w:t>
      </w:r>
    </w:p>
    <w:p w14:paraId="06FEEEC9" w14:textId="77777777" w:rsidR="002F42A1" w:rsidRPr="00F14E47" w:rsidRDefault="002F42A1" w:rsidP="00F034B5">
      <w:pPr>
        <w:pStyle w:val="Default"/>
        <w:jc w:val="center"/>
        <w:rPr>
          <w:b/>
          <w:sz w:val="32"/>
          <w:szCs w:val="32"/>
        </w:rPr>
      </w:pPr>
      <w:r w:rsidRPr="00F14E47">
        <w:rPr>
          <w:b/>
          <w:sz w:val="32"/>
          <w:szCs w:val="32"/>
        </w:rPr>
        <w:t>SCHEDULE 4</w:t>
      </w:r>
    </w:p>
    <w:p w14:paraId="1D87A17B" w14:textId="7D75D877" w:rsidR="002F42A1" w:rsidRPr="00F14E47" w:rsidRDefault="002F42A1" w:rsidP="00F034B5">
      <w:pPr>
        <w:pStyle w:val="Default"/>
        <w:jc w:val="center"/>
        <w:rPr>
          <w:b/>
          <w:bCs/>
          <w:sz w:val="32"/>
          <w:szCs w:val="32"/>
        </w:rPr>
      </w:pPr>
      <w:r w:rsidRPr="00F14E47">
        <w:rPr>
          <w:b/>
          <w:bCs/>
          <w:sz w:val="32"/>
          <w:szCs w:val="32"/>
        </w:rPr>
        <w:t>COMPLIMENTS AND COMPLAINTS</w:t>
      </w:r>
    </w:p>
    <w:p w14:paraId="774AA440" w14:textId="77777777" w:rsidR="002F42A1" w:rsidRPr="00F14E47" w:rsidRDefault="002F42A1" w:rsidP="00F034B5">
      <w:pPr>
        <w:pStyle w:val="Default"/>
        <w:jc w:val="center"/>
        <w:rPr>
          <w:b/>
          <w:bCs/>
          <w:sz w:val="32"/>
          <w:szCs w:val="32"/>
        </w:rPr>
      </w:pPr>
      <w:r w:rsidRPr="00F14E47">
        <w:rPr>
          <w:b/>
          <w:bCs/>
          <w:sz w:val="32"/>
          <w:szCs w:val="32"/>
        </w:rPr>
        <w:t>POLICY AND PROCEDURE</w:t>
      </w:r>
    </w:p>
    <w:p w14:paraId="058C30C7" w14:textId="77777777" w:rsidR="002F42A1" w:rsidRPr="00F14E47" w:rsidRDefault="002F42A1" w:rsidP="00F034B5">
      <w:pPr>
        <w:jc w:val="center"/>
        <w:rPr>
          <w:b/>
          <w:sz w:val="32"/>
          <w:szCs w:val="32"/>
        </w:rPr>
      </w:pPr>
    </w:p>
    <w:p w14:paraId="6E37E9C7" w14:textId="77777777" w:rsidR="002D4428" w:rsidRPr="00F14E47" w:rsidRDefault="002D4428" w:rsidP="002D4428">
      <w:pPr>
        <w:rPr>
          <w:rFonts w:cstheme="minorHAnsi"/>
          <w:b/>
          <w:sz w:val="24"/>
          <w:szCs w:val="24"/>
        </w:rPr>
      </w:pPr>
      <w:r w:rsidRPr="00F14E47">
        <w:rPr>
          <w:rFonts w:cstheme="minorHAnsi"/>
          <w:b/>
          <w:sz w:val="24"/>
          <w:szCs w:val="24"/>
        </w:rPr>
        <w:t>INTRODUCTION</w:t>
      </w:r>
    </w:p>
    <w:p w14:paraId="72106CED" w14:textId="4B1534C4" w:rsidR="002D4428" w:rsidRPr="00F14E47" w:rsidRDefault="002D4428" w:rsidP="002D4428">
      <w:pPr>
        <w:rPr>
          <w:rFonts w:cstheme="minorHAnsi"/>
          <w:sz w:val="24"/>
          <w:szCs w:val="24"/>
        </w:rPr>
      </w:pPr>
      <w:r w:rsidRPr="00F14E47">
        <w:rPr>
          <w:rFonts w:cstheme="minorHAnsi"/>
          <w:sz w:val="24"/>
          <w:szCs w:val="24"/>
        </w:rPr>
        <w:t>Dovecotes T</w:t>
      </w:r>
      <w:r w:rsidR="00A6543B">
        <w:rPr>
          <w:rFonts w:cstheme="minorHAnsi"/>
          <w:sz w:val="24"/>
          <w:szCs w:val="24"/>
        </w:rPr>
        <w:t xml:space="preserve">enant </w:t>
      </w:r>
      <w:r w:rsidRPr="00F14E47">
        <w:rPr>
          <w:rFonts w:cstheme="minorHAnsi"/>
          <w:sz w:val="24"/>
          <w:szCs w:val="24"/>
        </w:rPr>
        <w:t>M</w:t>
      </w:r>
      <w:r w:rsidR="0071565E">
        <w:rPr>
          <w:rFonts w:cstheme="minorHAnsi"/>
          <w:sz w:val="24"/>
          <w:szCs w:val="24"/>
        </w:rPr>
        <w:t xml:space="preserve">anagement </w:t>
      </w:r>
      <w:proofErr w:type="gramStart"/>
      <w:r w:rsidRPr="00F14E47">
        <w:rPr>
          <w:rFonts w:cstheme="minorHAnsi"/>
          <w:sz w:val="24"/>
          <w:szCs w:val="24"/>
        </w:rPr>
        <w:t>O</w:t>
      </w:r>
      <w:r w:rsidR="0071565E">
        <w:rPr>
          <w:rFonts w:cstheme="minorHAnsi"/>
          <w:sz w:val="24"/>
          <w:szCs w:val="24"/>
        </w:rPr>
        <w:t xml:space="preserve">rganisation </w:t>
      </w:r>
      <w:r w:rsidRPr="00F14E47">
        <w:rPr>
          <w:rFonts w:cstheme="minorHAnsi"/>
          <w:sz w:val="24"/>
          <w:szCs w:val="24"/>
        </w:rPr>
        <w:t xml:space="preserve"> are</w:t>
      </w:r>
      <w:proofErr w:type="gramEnd"/>
      <w:r w:rsidRPr="00F14E47">
        <w:rPr>
          <w:rFonts w:cstheme="minorHAnsi"/>
          <w:sz w:val="24"/>
          <w:szCs w:val="24"/>
        </w:rPr>
        <w:t xml:space="preserve"> required by </w:t>
      </w:r>
      <w:r w:rsidR="00A562BF" w:rsidRPr="00F14E47">
        <w:rPr>
          <w:rFonts w:cstheme="minorHAnsi"/>
          <w:sz w:val="24"/>
          <w:szCs w:val="24"/>
        </w:rPr>
        <w:t xml:space="preserve">our </w:t>
      </w:r>
      <w:r w:rsidRPr="00F14E47">
        <w:rPr>
          <w:rFonts w:cstheme="minorHAnsi"/>
          <w:sz w:val="24"/>
          <w:szCs w:val="24"/>
        </w:rPr>
        <w:t>Management Agreement to have in place a policy detailing how we respond to complaints and clear procedures we will follow when investigating a complaint.</w:t>
      </w:r>
    </w:p>
    <w:p w14:paraId="7B2FC731" w14:textId="70E3F081" w:rsidR="002D4428" w:rsidRPr="00F14E47" w:rsidRDefault="002D4428" w:rsidP="002D4428">
      <w:pPr>
        <w:rPr>
          <w:rFonts w:cstheme="minorHAnsi"/>
          <w:sz w:val="24"/>
          <w:szCs w:val="24"/>
        </w:rPr>
      </w:pPr>
      <w:r w:rsidRPr="00F14E47">
        <w:rPr>
          <w:rFonts w:cstheme="minorHAnsi"/>
          <w:sz w:val="24"/>
          <w:szCs w:val="24"/>
        </w:rPr>
        <w:t xml:space="preserve">This document, our Statement of Policy and Procedures describes how we will respond to </w:t>
      </w:r>
      <w:r w:rsidR="00C80484" w:rsidRPr="00F14E47">
        <w:rPr>
          <w:rFonts w:cstheme="minorHAnsi"/>
          <w:sz w:val="24"/>
          <w:szCs w:val="24"/>
        </w:rPr>
        <w:t>complaints we</w:t>
      </w:r>
      <w:r w:rsidRPr="00F14E47">
        <w:rPr>
          <w:rFonts w:cstheme="minorHAnsi"/>
          <w:sz w:val="24"/>
          <w:szCs w:val="24"/>
        </w:rPr>
        <w:t xml:space="preserve"> receive. </w:t>
      </w:r>
    </w:p>
    <w:p w14:paraId="72F98FD2" w14:textId="4A63D685" w:rsidR="004A3B77" w:rsidRPr="00F14E47" w:rsidRDefault="002D4428" w:rsidP="002D4428">
      <w:pPr>
        <w:rPr>
          <w:rFonts w:cstheme="minorHAnsi"/>
          <w:sz w:val="24"/>
          <w:szCs w:val="24"/>
        </w:rPr>
      </w:pPr>
      <w:r w:rsidRPr="00F14E47">
        <w:rPr>
          <w:rFonts w:cstheme="minorHAnsi"/>
          <w:sz w:val="24"/>
          <w:szCs w:val="24"/>
        </w:rPr>
        <w:t xml:space="preserve">This statement includes a description of our Complaints Procedure. This is a formal procedure </w:t>
      </w:r>
      <w:r w:rsidR="00C80484" w:rsidRPr="00F14E47">
        <w:rPr>
          <w:rFonts w:cstheme="minorHAnsi"/>
          <w:sz w:val="24"/>
          <w:szCs w:val="24"/>
        </w:rPr>
        <w:t>that sets</w:t>
      </w:r>
      <w:r w:rsidRPr="00F14E47">
        <w:rPr>
          <w:rFonts w:cstheme="minorHAnsi"/>
          <w:sz w:val="24"/>
          <w:szCs w:val="24"/>
        </w:rPr>
        <w:t xml:space="preserve"> out how our staff will respond to a complaint. </w:t>
      </w:r>
    </w:p>
    <w:p w14:paraId="6B0F5037" w14:textId="77777777" w:rsidR="002D4428" w:rsidRPr="00F14E47" w:rsidRDefault="002D4428" w:rsidP="002D4428">
      <w:pPr>
        <w:rPr>
          <w:rFonts w:cstheme="minorHAnsi"/>
          <w:sz w:val="24"/>
          <w:szCs w:val="24"/>
        </w:rPr>
      </w:pPr>
      <w:r w:rsidRPr="00F14E47">
        <w:rPr>
          <w:rFonts w:cstheme="minorHAnsi"/>
          <w:sz w:val="24"/>
          <w:szCs w:val="24"/>
        </w:rPr>
        <w:t>When our customers express dissatisfaction with any of the services we provide, we welcome and value the opportunity to address their concerns and aim to resolve their complaint with minimal formality. We recognise that effective resolution of complaints will help us to:</w:t>
      </w:r>
    </w:p>
    <w:p w14:paraId="45854198" w14:textId="69EF9A15" w:rsidR="002D4428" w:rsidRPr="00F14E47" w:rsidRDefault="002D4428" w:rsidP="002D4428">
      <w:pPr>
        <w:pStyle w:val="ListParagraph"/>
        <w:numPr>
          <w:ilvl w:val="0"/>
          <w:numId w:val="1"/>
        </w:numPr>
        <w:rPr>
          <w:rFonts w:cstheme="minorHAnsi"/>
          <w:sz w:val="24"/>
          <w:szCs w:val="24"/>
        </w:rPr>
      </w:pPr>
      <w:r w:rsidRPr="00F14E47">
        <w:rPr>
          <w:rFonts w:cstheme="minorHAnsi"/>
          <w:sz w:val="24"/>
          <w:szCs w:val="24"/>
        </w:rPr>
        <w:t>Target resources better and improve service delivery</w:t>
      </w:r>
      <w:r w:rsidR="00C8643E">
        <w:rPr>
          <w:rFonts w:cstheme="minorHAnsi"/>
          <w:sz w:val="24"/>
          <w:szCs w:val="24"/>
        </w:rPr>
        <w:t>.</w:t>
      </w:r>
    </w:p>
    <w:p w14:paraId="2432488D" w14:textId="27F70088" w:rsidR="002D4428" w:rsidRPr="00F14E47" w:rsidRDefault="002D4428" w:rsidP="002D4428">
      <w:pPr>
        <w:pStyle w:val="ListParagraph"/>
        <w:numPr>
          <w:ilvl w:val="0"/>
          <w:numId w:val="1"/>
        </w:numPr>
        <w:rPr>
          <w:rFonts w:cstheme="minorHAnsi"/>
          <w:sz w:val="24"/>
          <w:szCs w:val="24"/>
        </w:rPr>
      </w:pPr>
      <w:r w:rsidRPr="00F14E47">
        <w:rPr>
          <w:rFonts w:cstheme="minorHAnsi"/>
          <w:sz w:val="24"/>
          <w:szCs w:val="24"/>
        </w:rPr>
        <w:t>Maintain our credibility and image with customers</w:t>
      </w:r>
      <w:r w:rsidR="00C8643E">
        <w:rPr>
          <w:rFonts w:cstheme="minorHAnsi"/>
          <w:sz w:val="24"/>
          <w:szCs w:val="24"/>
        </w:rPr>
        <w:t>.</w:t>
      </w:r>
    </w:p>
    <w:p w14:paraId="38160504" w14:textId="49DC2045" w:rsidR="002D4428" w:rsidRPr="00F14E47" w:rsidRDefault="002D4428" w:rsidP="002D4428">
      <w:pPr>
        <w:pStyle w:val="ListParagraph"/>
        <w:numPr>
          <w:ilvl w:val="0"/>
          <w:numId w:val="1"/>
        </w:numPr>
        <w:rPr>
          <w:rFonts w:cstheme="minorHAnsi"/>
          <w:sz w:val="24"/>
          <w:szCs w:val="24"/>
        </w:rPr>
      </w:pPr>
      <w:r w:rsidRPr="00F14E47">
        <w:rPr>
          <w:rFonts w:cstheme="minorHAnsi"/>
          <w:sz w:val="24"/>
          <w:szCs w:val="24"/>
        </w:rPr>
        <w:t>Improve customer satisfaction and confidence</w:t>
      </w:r>
      <w:r w:rsidR="00C8643E">
        <w:rPr>
          <w:rFonts w:cstheme="minorHAnsi"/>
          <w:sz w:val="24"/>
          <w:szCs w:val="24"/>
        </w:rPr>
        <w:t>.</w:t>
      </w:r>
    </w:p>
    <w:p w14:paraId="3FCB4258" w14:textId="1CCEE01E" w:rsidR="00A562BF" w:rsidRPr="00F14E47" w:rsidRDefault="002D4428" w:rsidP="002D4428">
      <w:pPr>
        <w:pStyle w:val="ListParagraph"/>
        <w:numPr>
          <w:ilvl w:val="0"/>
          <w:numId w:val="1"/>
        </w:numPr>
        <w:rPr>
          <w:rFonts w:cstheme="minorHAnsi"/>
          <w:sz w:val="24"/>
          <w:szCs w:val="24"/>
        </w:rPr>
      </w:pPr>
      <w:r w:rsidRPr="00F14E47">
        <w:rPr>
          <w:rFonts w:cstheme="minorHAnsi"/>
          <w:sz w:val="24"/>
          <w:szCs w:val="24"/>
        </w:rPr>
        <w:t>Identify strengths and weaknesses in all areas of service delivery</w:t>
      </w:r>
      <w:r w:rsidR="00C8643E">
        <w:rPr>
          <w:rFonts w:cstheme="minorHAnsi"/>
          <w:sz w:val="24"/>
          <w:szCs w:val="24"/>
        </w:rPr>
        <w:t>.</w:t>
      </w:r>
    </w:p>
    <w:p w14:paraId="73BD0647" w14:textId="4778ABB3" w:rsidR="002D4428" w:rsidRPr="00F14E47" w:rsidRDefault="00A562BF" w:rsidP="002D4428">
      <w:pPr>
        <w:pStyle w:val="ListParagraph"/>
        <w:numPr>
          <w:ilvl w:val="0"/>
          <w:numId w:val="1"/>
        </w:numPr>
        <w:rPr>
          <w:rFonts w:cstheme="minorHAnsi"/>
          <w:sz w:val="24"/>
          <w:szCs w:val="24"/>
        </w:rPr>
      </w:pPr>
      <w:r w:rsidRPr="00F14E47">
        <w:rPr>
          <w:rFonts w:cstheme="minorHAnsi"/>
          <w:sz w:val="24"/>
          <w:szCs w:val="24"/>
        </w:rPr>
        <w:t>P</w:t>
      </w:r>
      <w:r w:rsidR="002D4428" w:rsidRPr="00F14E47">
        <w:rPr>
          <w:rFonts w:cstheme="minorHAnsi"/>
          <w:sz w:val="24"/>
          <w:szCs w:val="24"/>
        </w:rPr>
        <w:t>rovide oppor</w:t>
      </w:r>
      <w:r w:rsidR="0015195B" w:rsidRPr="00F14E47">
        <w:rPr>
          <w:rFonts w:cstheme="minorHAnsi"/>
          <w:sz w:val="24"/>
          <w:szCs w:val="24"/>
        </w:rPr>
        <w:t>t</w:t>
      </w:r>
      <w:r w:rsidR="002D4428" w:rsidRPr="00F14E47">
        <w:rPr>
          <w:rFonts w:cstheme="minorHAnsi"/>
          <w:sz w:val="24"/>
          <w:szCs w:val="24"/>
        </w:rPr>
        <w:t>un</w:t>
      </w:r>
      <w:r w:rsidR="0015195B" w:rsidRPr="00F14E47">
        <w:rPr>
          <w:rFonts w:cstheme="minorHAnsi"/>
          <w:sz w:val="24"/>
          <w:szCs w:val="24"/>
        </w:rPr>
        <w:t>ities for us to improve and help prevent problems</w:t>
      </w:r>
      <w:r w:rsidR="00C8643E">
        <w:rPr>
          <w:rFonts w:cstheme="minorHAnsi"/>
          <w:sz w:val="24"/>
          <w:szCs w:val="24"/>
        </w:rPr>
        <w:t>.</w:t>
      </w:r>
    </w:p>
    <w:p w14:paraId="35A6C99B" w14:textId="5D1DE978" w:rsidR="0015195B" w:rsidRPr="00F14E47" w:rsidRDefault="00B07191" w:rsidP="0015195B">
      <w:pPr>
        <w:rPr>
          <w:rFonts w:cstheme="minorHAnsi"/>
          <w:sz w:val="24"/>
          <w:szCs w:val="24"/>
        </w:rPr>
      </w:pPr>
      <w:r>
        <w:rPr>
          <w:rFonts w:cstheme="minorHAnsi"/>
          <w:sz w:val="24"/>
          <w:szCs w:val="24"/>
        </w:rPr>
        <w:t xml:space="preserve">In addition, </w:t>
      </w:r>
      <w:r w:rsidR="0015195B" w:rsidRPr="00F14E47">
        <w:rPr>
          <w:rFonts w:cstheme="minorHAnsi"/>
          <w:sz w:val="24"/>
          <w:szCs w:val="24"/>
        </w:rPr>
        <w:t xml:space="preserve">Dovecotes </w:t>
      </w:r>
      <w:r>
        <w:rPr>
          <w:rFonts w:cstheme="minorHAnsi"/>
          <w:sz w:val="24"/>
          <w:szCs w:val="24"/>
        </w:rPr>
        <w:t xml:space="preserve">TMO </w:t>
      </w:r>
      <w:r w:rsidR="0015195B" w:rsidRPr="00F14E47">
        <w:rPr>
          <w:rFonts w:cstheme="minorHAnsi"/>
          <w:sz w:val="24"/>
          <w:szCs w:val="24"/>
        </w:rPr>
        <w:t xml:space="preserve">also want to know when our customers </w:t>
      </w:r>
      <w:r w:rsidR="00C80484" w:rsidRPr="00F14E47">
        <w:rPr>
          <w:rFonts w:cstheme="minorHAnsi"/>
          <w:sz w:val="24"/>
          <w:szCs w:val="24"/>
        </w:rPr>
        <w:t>are happy</w:t>
      </w:r>
      <w:r w:rsidR="0015195B" w:rsidRPr="00F14E47">
        <w:rPr>
          <w:rFonts w:cstheme="minorHAnsi"/>
          <w:sz w:val="24"/>
          <w:szCs w:val="24"/>
        </w:rPr>
        <w:t xml:space="preserve"> with a service </w:t>
      </w:r>
      <w:r w:rsidR="00750331" w:rsidRPr="00F14E47">
        <w:rPr>
          <w:rFonts w:cstheme="minorHAnsi"/>
          <w:sz w:val="24"/>
          <w:szCs w:val="24"/>
        </w:rPr>
        <w:t>they receive</w:t>
      </w:r>
      <w:r w:rsidR="00E92B68" w:rsidRPr="00F14E47">
        <w:rPr>
          <w:rFonts w:cstheme="minorHAnsi"/>
          <w:sz w:val="24"/>
          <w:szCs w:val="24"/>
        </w:rPr>
        <w:t xml:space="preserve">. </w:t>
      </w:r>
      <w:r w:rsidR="0015195B" w:rsidRPr="00F14E47">
        <w:rPr>
          <w:rFonts w:cstheme="minorHAnsi"/>
          <w:sz w:val="24"/>
          <w:szCs w:val="24"/>
        </w:rPr>
        <w:t xml:space="preserve"> </w:t>
      </w:r>
      <w:r w:rsidR="001A5F9F">
        <w:rPr>
          <w:rFonts w:cstheme="minorHAnsi"/>
          <w:sz w:val="24"/>
          <w:szCs w:val="24"/>
        </w:rPr>
        <w:t>When c</w:t>
      </w:r>
      <w:r w:rsidR="0015195B" w:rsidRPr="00F14E47">
        <w:rPr>
          <w:rFonts w:cstheme="minorHAnsi"/>
          <w:sz w:val="24"/>
          <w:szCs w:val="24"/>
        </w:rPr>
        <w:t xml:space="preserve">ompliments </w:t>
      </w:r>
      <w:r w:rsidR="004E150C">
        <w:rPr>
          <w:rFonts w:cstheme="minorHAnsi"/>
          <w:sz w:val="24"/>
          <w:szCs w:val="24"/>
        </w:rPr>
        <w:t xml:space="preserve">are </w:t>
      </w:r>
      <w:proofErr w:type="gramStart"/>
      <w:r w:rsidR="0015195B" w:rsidRPr="00F14E47">
        <w:rPr>
          <w:rFonts w:cstheme="minorHAnsi"/>
          <w:sz w:val="24"/>
          <w:szCs w:val="24"/>
        </w:rPr>
        <w:t>receive</w:t>
      </w:r>
      <w:r w:rsidR="00E92B68" w:rsidRPr="00F14E47">
        <w:rPr>
          <w:rFonts w:cstheme="minorHAnsi"/>
          <w:sz w:val="24"/>
          <w:szCs w:val="24"/>
        </w:rPr>
        <w:t>d</w:t>
      </w:r>
      <w:proofErr w:type="gramEnd"/>
      <w:r w:rsidR="0015195B" w:rsidRPr="00F14E47">
        <w:rPr>
          <w:rFonts w:cstheme="minorHAnsi"/>
          <w:sz w:val="24"/>
          <w:szCs w:val="24"/>
        </w:rPr>
        <w:t xml:space="preserve"> </w:t>
      </w:r>
      <w:r w:rsidR="004E150C">
        <w:rPr>
          <w:rFonts w:cstheme="minorHAnsi"/>
          <w:sz w:val="24"/>
          <w:szCs w:val="24"/>
        </w:rPr>
        <w:t xml:space="preserve">they </w:t>
      </w:r>
      <w:r w:rsidR="00E92B68" w:rsidRPr="00F14E47">
        <w:rPr>
          <w:rFonts w:cstheme="minorHAnsi"/>
          <w:sz w:val="24"/>
          <w:szCs w:val="24"/>
        </w:rPr>
        <w:t xml:space="preserve">are </w:t>
      </w:r>
      <w:r w:rsidR="0015195B" w:rsidRPr="00F14E47">
        <w:rPr>
          <w:rFonts w:cstheme="minorHAnsi"/>
          <w:sz w:val="24"/>
          <w:szCs w:val="24"/>
        </w:rPr>
        <w:t>reported to the Management Committee</w:t>
      </w:r>
      <w:r w:rsidR="00E92B68" w:rsidRPr="00F14E47">
        <w:rPr>
          <w:rFonts w:cstheme="minorHAnsi"/>
          <w:sz w:val="24"/>
          <w:szCs w:val="24"/>
        </w:rPr>
        <w:t xml:space="preserve"> at monthly board meetings</w:t>
      </w:r>
      <w:r w:rsidR="0015195B" w:rsidRPr="00F14E47">
        <w:rPr>
          <w:rFonts w:cstheme="minorHAnsi"/>
          <w:sz w:val="24"/>
          <w:szCs w:val="24"/>
        </w:rPr>
        <w:t>.</w:t>
      </w:r>
    </w:p>
    <w:p w14:paraId="5A9103DE" w14:textId="77777777" w:rsidR="0015195B" w:rsidRPr="00F14E47" w:rsidRDefault="0015195B" w:rsidP="0015195B">
      <w:pPr>
        <w:rPr>
          <w:rFonts w:cstheme="minorHAnsi"/>
          <w:sz w:val="24"/>
          <w:szCs w:val="24"/>
        </w:rPr>
      </w:pPr>
      <w:r w:rsidRPr="00F14E47">
        <w:rPr>
          <w:rFonts w:cstheme="minorHAnsi"/>
          <w:sz w:val="24"/>
          <w:szCs w:val="24"/>
        </w:rPr>
        <w:t>This is a single document that shows both policy and procedural statements for clarity.</w:t>
      </w:r>
    </w:p>
    <w:p w14:paraId="315AFF2E" w14:textId="0AFC4335" w:rsidR="00377835" w:rsidRDefault="00377835">
      <w:pPr>
        <w:rPr>
          <w:rFonts w:cstheme="minorHAnsi"/>
          <w:b/>
          <w:sz w:val="24"/>
          <w:szCs w:val="24"/>
        </w:rPr>
      </w:pPr>
      <w:r>
        <w:rPr>
          <w:rFonts w:cstheme="minorHAnsi"/>
          <w:b/>
          <w:sz w:val="24"/>
          <w:szCs w:val="24"/>
        </w:rPr>
        <w:br w:type="page"/>
      </w:r>
    </w:p>
    <w:p w14:paraId="50516FC2" w14:textId="2CFE42F2" w:rsidR="0015195B" w:rsidRPr="00F14E47" w:rsidRDefault="0015195B" w:rsidP="0015195B">
      <w:pPr>
        <w:rPr>
          <w:rFonts w:cstheme="minorHAnsi"/>
          <w:b/>
          <w:sz w:val="24"/>
          <w:szCs w:val="24"/>
        </w:rPr>
      </w:pPr>
      <w:r w:rsidRPr="00F14E47">
        <w:rPr>
          <w:rFonts w:cstheme="minorHAnsi"/>
          <w:b/>
          <w:sz w:val="24"/>
          <w:szCs w:val="24"/>
        </w:rPr>
        <w:lastRenderedPageBreak/>
        <w:t>Policy &amp; Procedure</w:t>
      </w:r>
    </w:p>
    <w:p w14:paraId="0F6B64CC" w14:textId="0D7EC686" w:rsidR="002653B4" w:rsidRPr="002653B4" w:rsidRDefault="002653B4" w:rsidP="0015195B">
      <w:pPr>
        <w:pStyle w:val="ListParagraph"/>
        <w:numPr>
          <w:ilvl w:val="0"/>
          <w:numId w:val="3"/>
        </w:numPr>
        <w:rPr>
          <w:rFonts w:cstheme="minorHAnsi"/>
          <w:b/>
          <w:bCs/>
          <w:sz w:val="24"/>
          <w:szCs w:val="24"/>
        </w:rPr>
      </w:pPr>
      <w:r w:rsidRPr="002653B4">
        <w:rPr>
          <w:rFonts w:cstheme="minorHAnsi"/>
          <w:b/>
          <w:bCs/>
          <w:sz w:val="24"/>
          <w:szCs w:val="24"/>
        </w:rPr>
        <w:t>Complaint Definition</w:t>
      </w:r>
    </w:p>
    <w:p w14:paraId="5F3933ED" w14:textId="6C8041DB" w:rsidR="0015195B" w:rsidRPr="00F14E47" w:rsidRDefault="0015195B" w:rsidP="002653B4">
      <w:pPr>
        <w:pStyle w:val="ListParagraph"/>
        <w:rPr>
          <w:rFonts w:cstheme="minorHAnsi"/>
          <w:sz w:val="24"/>
          <w:szCs w:val="24"/>
        </w:rPr>
      </w:pPr>
      <w:r w:rsidRPr="00F14E47">
        <w:rPr>
          <w:rFonts w:cstheme="minorHAnsi"/>
          <w:sz w:val="24"/>
          <w:szCs w:val="24"/>
        </w:rPr>
        <w:t>Dovecotes TMO use the following definition of a complaint:</w:t>
      </w:r>
    </w:p>
    <w:p w14:paraId="61F453AA" w14:textId="733AB360" w:rsidR="00867ED7" w:rsidRPr="00F14E47" w:rsidRDefault="00C80484" w:rsidP="0015195B">
      <w:pPr>
        <w:pStyle w:val="ListParagraph"/>
        <w:rPr>
          <w:rFonts w:cstheme="minorHAnsi"/>
          <w:sz w:val="24"/>
          <w:szCs w:val="24"/>
        </w:rPr>
      </w:pPr>
      <w:r w:rsidRPr="00F14E47">
        <w:rPr>
          <w:rFonts w:cstheme="minorHAnsi"/>
          <w:sz w:val="24"/>
          <w:szCs w:val="24"/>
        </w:rPr>
        <w:t>‘</w:t>
      </w:r>
      <w:r w:rsidR="00E92B68" w:rsidRPr="00F14E47">
        <w:rPr>
          <w:rFonts w:cstheme="minorHAnsi"/>
          <w:sz w:val="24"/>
          <w:szCs w:val="24"/>
        </w:rPr>
        <w:t xml:space="preserve">An expression of dissatisfaction, however made about the standard of service, actions or lack of action by the organisation, its own staff, or those acting on its behalf, affecting an individual resident or group of </w:t>
      </w:r>
      <w:r w:rsidR="00E5035A" w:rsidRPr="00F14E47">
        <w:rPr>
          <w:rFonts w:cstheme="minorHAnsi"/>
          <w:sz w:val="24"/>
          <w:szCs w:val="24"/>
        </w:rPr>
        <w:t>residents’.</w:t>
      </w:r>
    </w:p>
    <w:p w14:paraId="62FC0908" w14:textId="77777777" w:rsidR="00867ED7" w:rsidRPr="00F14E47" w:rsidRDefault="00867ED7" w:rsidP="0015195B">
      <w:pPr>
        <w:pStyle w:val="ListParagraph"/>
        <w:rPr>
          <w:rFonts w:cstheme="minorHAnsi"/>
          <w:sz w:val="24"/>
          <w:szCs w:val="24"/>
        </w:rPr>
      </w:pPr>
    </w:p>
    <w:p w14:paraId="7236215C" w14:textId="7A81525C" w:rsidR="0015195B" w:rsidRPr="00F14E47" w:rsidRDefault="00E5035A" w:rsidP="0015195B">
      <w:pPr>
        <w:pStyle w:val="ListParagraph"/>
        <w:rPr>
          <w:rFonts w:cstheme="minorHAnsi"/>
          <w:sz w:val="24"/>
          <w:szCs w:val="24"/>
        </w:rPr>
      </w:pPr>
      <w:r w:rsidRPr="00E5035A">
        <w:rPr>
          <w:rFonts w:cstheme="minorHAnsi"/>
          <w:sz w:val="24"/>
          <w:szCs w:val="24"/>
        </w:rPr>
        <w:t>A request for service is not a complaint; complaints are about situations when the tenant making the complaint thinks that things have gone wrong, this will not have to be termed by the customer as a complaint but will be dealt with in line with the organisations Complaints Policy.</w:t>
      </w:r>
    </w:p>
    <w:p w14:paraId="21AAB6BE" w14:textId="77777777" w:rsidR="0015195B" w:rsidRPr="00F14E47" w:rsidRDefault="0015195B" w:rsidP="0015195B">
      <w:pPr>
        <w:pStyle w:val="ListParagraph"/>
        <w:rPr>
          <w:rFonts w:cstheme="minorHAnsi"/>
          <w:sz w:val="24"/>
          <w:szCs w:val="24"/>
        </w:rPr>
      </w:pPr>
    </w:p>
    <w:p w14:paraId="41E7FB8A" w14:textId="47CDB404" w:rsidR="008A3E97" w:rsidRPr="00F14E47" w:rsidRDefault="0015195B" w:rsidP="008A3E97">
      <w:pPr>
        <w:pStyle w:val="ListParagraph"/>
        <w:rPr>
          <w:rFonts w:cstheme="minorHAnsi"/>
          <w:color w:val="333333"/>
          <w:sz w:val="24"/>
          <w:szCs w:val="24"/>
          <w:shd w:val="clear" w:color="auto" w:fill="FFFFFF"/>
        </w:rPr>
      </w:pPr>
      <w:r w:rsidRPr="00F14E47">
        <w:rPr>
          <w:rFonts w:cstheme="minorHAnsi"/>
          <w:sz w:val="24"/>
          <w:szCs w:val="24"/>
        </w:rPr>
        <w:t>Complaints can be reported to Dovecotes TMO in person, in writing, email or</w:t>
      </w:r>
      <w:r w:rsidR="00E92B68" w:rsidRPr="00F14E47">
        <w:rPr>
          <w:rFonts w:cstheme="minorHAnsi"/>
          <w:sz w:val="24"/>
          <w:szCs w:val="24"/>
        </w:rPr>
        <w:t xml:space="preserve"> via the </w:t>
      </w:r>
      <w:r w:rsidR="00867ED7" w:rsidRPr="00F14E47">
        <w:rPr>
          <w:rFonts w:cstheme="minorHAnsi"/>
          <w:sz w:val="24"/>
          <w:szCs w:val="24"/>
        </w:rPr>
        <w:t>organisation’s</w:t>
      </w:r>
      <w:r w:rsidR="00E92B68" w:rsidRPr="00F14E47">
        <w:rPr>
          <w:rFonts w:cstheme="minorHAnsi"/>
          <w:sz w:val="24"/>
          <w:szCs w:val="24"/>
        </w:rPr>
        <w:t xml:space="preserve"> social media accounts and website</w:t>
      </w:r>
      <w:r w:rsidRPr="00F14E47">
        <w:rPr>
          <w:rFonts w:cstheme="minorHAnsi"/>
          <w:sz w:val="24"/>
          <w:szCs w:val="24"/>
        </w:rPr>
        <w:t>. Dovecotes TMO requires complaints to be submitted using a written form to ensure complaints are recorded and reported clearly from a complainant’s point of view.</w:t>
      </w:r>
      <w:r w:rsidR="00E92B68" w:rsidRPr="00F14E47">
        <w:rPr>
          <w:rFonts w:cstheme="minorHAnsi"/>
          <w:sz w:val="24"/>
          <w:szCs w:val="24"/>
        </w:rPr>
        <w:t xml:space="preserve"> However, </w:t>
      </w:r>
      <w:r w:rsidR="005B79C4" w:rsidRPr="00F14E47">
        <w:rPr>
          <w:rFonts w:cstheme="minorHAnsi"/>
          <w:color w:val="333333"/>
          <w:sz w:val="24"/>
          <w:szCs w:val="24"/>
          <w:shd w:val="clear" w:color="auto" w:fill="FFFFFF"/>
        </w:rPr>
        <w:t>reasonable adjustments will be provided for disabled people under the Equality Act 2010</w:t>
      </w:r>
      <w:r w:rsidR="00C61889" w:rsidRPr="00F14E47">
        <w:rPr>
          <w:rFonts w:cstheme="minorHAnsi"/>
          <w:color w:val="333333"/>
          <w:sz w:val="24"/>
          <w:szCs w:val="24"/>
          <w:shd w:val="clear" w:color="auto" w:fill="FFFFFF"/>
        </w:rPr>
        <w:t xml:space="preserve"> and are detailed in our Reasona</w:t>
      </w:r>
      <w:r w:rsidR="00694C0E" w:rsidRPr="00F14E47">
        <w:rPr>
          <w:rFonts w:cstheme="minorHAnsi"/>
          <w:color w:val="333333"/>
          <w:sz w:val="24"/>
          <w:szCs w:val="24"/>
          <w:shd w:val="clear" w:color="auto" w:fill="FFFFFF"/>
        </w:rPr>
        <w:t>ble Adjustment Policy</w:t>
      </w:r>
      <w:r w:rsidR="008A3E97" w:rsidRPr="00F14E47">
        <w:rPr>
          <w:rFonts w:cstheme="minorHAnsi"/>
          <w:color w:val="333333"/>
          <w:sz w:val="24"/>
          <w:szCs w:val="24"/>
          <w:shd w:val="clear" w:color="auto" w:fill="FFFFFF"/>
        </w:rPr>
        <w:t>.</w:t>
      </w:r>
    </w:p>
    <w:p w14:paraId="492B670C" w14:textId="3680B21D" w:rsidR="0035664A" w:rsidRPr="00F14E47" w:rsidRDefault="0035664A" w:rsidP="0015195B">
      <w:pPr>
        <w:pStyle w:val="ListParagraph"/>
        <w:rPr>
          <w:rFonts w:cstheme="minorHAnsi"/>
          <w:b/>
          <w:bCs/>
          <w:sz w:val="24"/>
          <w:szCs w:val="24"/>
          <w:shd w:val="clear" w:color="auto" w:fill="FFFFFF"/>
        </w:rPr>
      </w:pPr>
    </w:p>
    <w:p w14:paraId="023DDC87" w14:textId="5DEE0783" w:rsidR="00F14E47" w:rsidRPr="00F14E47" w:rsidRDefault="00F14E47" w:rsidP="0015195B">
      <w:pPr>
        <w:pStyle w:val="ListParagraph"/>
        <w:rPr>
          <w:rFonts w:cstheme="minorHAnsi"/>
          <w:b/>
          <w:bCs/>
          <w:sz w:val="24"/>
          <w:szCs w:val="24"/>
          <w:shd w:val="clear" w:color="auto" w:fill="FFFFFF"/>
        </w:rPr>
      </w:pPr>
      <w:r w:rsidRPr="00F14E47">
        <w:rPr>
          <w:rFonts w:cstheme="minorHAnsi"/>
          <w:b/>
          <w:bCs/>
          <w:sz w:val="24"/>
          <w:szCs w:val="24"/>
          <w:shd w:val="clear" w:color="auto" w:fill="FFFFFF"/>
        </w:rPr>
        <w:t>Vexatious Complaints</w:t>
      </w:r>
    </w:p>
    <w:p w14:paraId="7A9F05FA" w14:textId="77777777" w:rsidR="009265F0" w:rsidRPr="00F14E47" w:rsidRDefault="009265F0" w:rsidP="009265F0">
      <w:pPr>
        <w:pStyle w:val="ListParagraph"/>
        <w:rPr>
          <w:rFonts w:cstheme="minorHAnsi"/>
          <w:sz w:val="24"/>
          <w:szCs w:val="24"/>
          <w:shd w:val="clear" w:color="auto" w:fill="FFFFFF"/>
        </w:rPr>
      </w:pPr>
      <w:r w:rsidRPr="00F14E47">
        <w:rPr>
          <w:rFonts w:cstheme="minorHAnsi"/>
          <w:sz w:val="24"/>
          <w:szCs w:val="24"/>
          <w:shd w:val="clear" w:color="auto" w:fill="FFFFFF"/>
        </w:rPr>
        <w:t xml:space="preserve">A vexatious complainant is a complainant who is pursuing a complaint </w:t>
      </w:r>
      <w:proofErr w:type="gramStart"/>
      <w:r w:rsidRPr="00F14E47">
        <w:rPr>
          <w:rFonts w:cstheme="minorHAnsi"/>
          <w:sz w:val="24"/>
          <w:szCs w:val="24"/>
          <w:shd w:val="clear" w:color="auto" w:fill="FFFFFF"/>
        </w:rPr>
        <w:t>which</w:t>
      </w:r>
      <w:proofErr w:type="gramEnd"/>
    </w:p>
    <w:p w14:paraId="41B55450" w14:textId="77777777" w:rsidR="009265F0" w:rsidRPr="00F14E47" w:rsidRDefault="009265F0" w:rsidP="009265F0">
      <w:pPr>
        <w:pStyle w:val="ListParagraph"/>
        <w:rPr>
          <w:rFonts w:cstheme="minorHAnsi"/>
          <w:sz w:val="24"/>
          <w:szCs w:val="24"/>
          <w:shd w:val="clear" w:color="auto" w:fill="FFFFFF"/>
        </w:rPr>
      </w:pPr>
      <w:r w:rsidRPr="00F14E47">
        <w:rPr>
          <w:rFonts w:cstheme="minorHAnsi"/>
          <w:sz w:val="24"/>
          <w:szCs w:val="24"/>
          <w:shd w:val="clear" w:color="auto" w:fill="FFFFFF"/>
        </w:rPr>
        <w:t xml:space="preserve">is entirely without merit and is made with the intention of </w:t>
      </w:r>
      <w:proofErr w:type="gramStart"/>
      <w:r w:rsidRPr="00F14E47">
        <w:rPr>
          <w:rFonts w:cstheme="minorHAnsi"/>
          <w:sz w:val="24"/>
          <w:szCs w:val="24"/>
          <w:shd w:val="clear" w:color="auto" w:fill="FFFFFF"/>
        </w:rPr>
        <w:t>causing</w:t>
      </w:r>
      <w:proofErr w:type="gramEnd"/>
    </w:p>
    <w:p w14:paraId="73D8FB4F" w14:textId="241932EA" w:rsidR="0035664A" w:rsidRPr="00F14E47" w:rsidRDefault="009265F0" w:rsidP="0035664A">
      <w:pPr>
        <w:pStyle w:val="ListParagraph"/>
        <w:rPr>
          <w:rFonts w:cstheme="minorHAnsi"/>
          <w:sz w:val="24"/>
          <w:szCs w:val="24"/>
          <w:shd w:val="clear" w:color="auto" w:fill="FFFFFF"/>
        </w:rPr>
      </w:pPr>
      <w:r w:rsidRPr="00F14E47">
        <w:rPr>
          <w:rFonts w:cstheme="minorHAnsi"/>
          <w:sz w:val="24"/>
          <w:szCs w:val="24"/>
          <w:shd w:val="clear" w:color="auto" w:fill="FFFFFF"/>
        </w:rPr>
        <w:t>inconvenience, harassment or expense to employees or committee members of the TMO</w:t>
      </w:r>
      <w:r w:rsidR="00FC3003" w:rsidRPr="00F14E47">
        <w:rPr>
          <w:rFonts w:cstheme="minorHAnsi"/>
          <w:sz w:val="24"/>
          <w:szCs w:val="24"/>
          <w:shd w:val="clear" w:color="auto" w:fill="FFFFFF"/>
        </w:rPr>
        <w:t xml:space="preserve">. These complaints can </w:t>
      </w:r>
      <w:r w:rsidR="0035664A" w:rsidRPr="00F14E47">
        <w:rPr>
          <w:rFonts w:cstheme="minorHAnsi"/>
          <w:sz w:val="24"/>
          <w:szCs w:val="24"/>
          <w:shd w:val="clear" w:color="auto" w:fill="FFFFFF"/>
        </w:rPr>
        <w:t xml:space="preserve">either slow down the investigation </w:t>
      </w:r>
      <w:r w:rsidR="00FC3003" w:rsidRPr="00F14E47">
        <w:rPr>
          <w:rFonts w:cstheme="minorHAnsi"/>
          <w:sz w:val="24"/>
          <w:szCs w:val="24"/>
          <w:shd w:val="clear" w:color="auto" w:fill="FFFFFF"/>
        </w:rPr>
        <w:t xml:space="preserve">of a </w:t>
      </w:r>
      <w:r w:rsidR="0035664A" w:rsidRPr="00F14E47">
        <w:rPr>
          <w:rFonts w:cstheme="minorHAnsi"/>
          <w:sz w:val="24"/>
          <w:szCs w:val="24"/>
          <w:shd w:val="clear" w:color="auto" w:fill="FFFFFF"/>
        </w:rPr>
        <w:t>complaint or be so time consuming to manage</w:t>
      </w:r>
      <w:r w:rsidR="00DC229A">
        <w:rPr>
          <w:rFonts w:cstheme="minorHAnsi"/>
          <w:sz w:val="24"/>
          <w:szCs w:val="24"/>
          <w:shd w:val="clear" w:color="auto" w:fill="FFFFFF"/>
        </w:rPr>
        <w:t>,</w:t>
      </w:r>
      <w:r w:rsidR="0035664A" w:rsidRPr="00F14E47">
        <w:rPr>
          <w:rFonts w:cstheme="minorHAnsi"/>
          <w:sz w:val="24"/>
          <w:szCs w:val="24"/>
          <w:shd w:val="clear" w:color="auto" w:fill="FFFFFF"/>
        </w:rPr>
        <w:t xml:space="preserve"> that the behaviour</w:t>
      </w:r>
      <w:r w:rsidR="008A0BE8" w:rsidRPr="00F14E47">
        <w:rPr>
          <w:rFonts w:cstheme="minorHAnsi"/>
          <w:sz w:val="24"/>
          <w:szCs w:val="24"/>
          <w:shd w:val="clear" w:color="auto" w:fill="FFFFFF"/>
        </w:rPr>
        <w:t xml:space="preserve"> </w:t>
      </w:r>
      <w:r w:rsidR="0035664A" w:rsidRPr="00F14E47">
        <w:rPr>
          <w:rFonts w:cstheme="minorHAnsi"/>
          <w:sz w:val="24"/>
          <w:szCs w:val="24"/>
          <w:shd w:val="clear" w:color="auto" w:fill="FFFFFF"/>
        </w:rPr>
        <w:t xml:space="preserve">interferes with proper consideration of the complaint. </w:t>
      </w:r>
    </w:p>
    <w:p w14:paraId="0A93BAE0" w14:textId="15807CC5" w:rsidR="009D1528" w:rsidRPr="00F14E47" w:rsidRDefault="009D1528" w:rsidP="0035664A">
      <w:pPr>
        <w:pStyle w:val="ListParagraph"/>
        <w:rPr>
          <w:rFonts w:cstheme="minorHAnsi"/>
          <w:sz w:val="24"/>
          <w:szCs w:val="24"/>
          <w:shd w:val="clear" w:color="auto" w:fill="FFFFFF"/>
        </w:rPr>
      </w:pPr>
    </w:p>
    <w:p w14:paraId="65718126" w14:textId="0E407345" w:rsidR="009D1528" w:rsidRPr="00F14E47" w:rsidRDefault="009D1528" w:rsidP="009D1528">
      <w:pPr>
        <w:pStyle w:val="ListParagraph"/>
        <w:rPr>
          <w:rFonts w:cstheme="minorHAnsi"/>
          <w:sz w:val="24"/>
          <w:szCs w:val="24"/>
          <w:shd w:val="clear" w:color="auto" w:fill="FFFFFF"/>
        </w:rPr>
      </w:pPr>
      <w:r w:rsidRPr="00F14E47">
        <w:rPr>
          <w:rFonts w:cstheme="minorHAnsi"/>
          <w:sz w:val="24"/>
          <w:szCs w:val="24"/>
          <w:shd w:val="clear" w:color="auto" w:fill="FFFFFF"/>
        </w:rPr>
        <w:t xml:space="preserve">Based on the circumstances and behaviour of the customer and their complaint, restrictive actions will be tailored accordingly. If a decision is taken to apply restricted access, </w:t>
      </w:r>
      <w:r w:rsidR="00481F82">
        <w:rPr>
          <w:rFonts w:cstheme="minorHAnsi"/>
          <w:sz w:val="24"/>
          <w:szCs w:val="24"/>
          <w:shd w:val="clear" w:color="auto" w:fill="FFFFFF"/>
        </w:rPr>
        <w:t xml:space="preserve">we will </w:t>
      </w:r>
      <w:r w:rsidRPr="00F14E47">
        <w:rPr>
          <w:rFonts w:cstheme="minorHAnsi"/>
          <w:sz w:val="24"/>
          <w:szCs w:val="24"/>
          <w:shd w:val="clear" w:color="auto" w:fill="FFFFFF"/>
        </w:rPr>
        <w:t>write to the complainant to explain:</w:t>
      </w:r>
    </w:p>
    <w:p w14:paraId="4E748A70" w14:textId="329C17FD" w:rsidR="009D1528" w:rsidRPr="00F14E47" w:rsidRDefault="002309E1" w:rsidP="009D6182">
      <w:pPr>
        <w:pStyle w:val="ListParagraph"/>
        <w:numPr>
          <w:ilvl w:val="1"/>
          <w:numId w:val="1"/>
        </w:numPr>
        <w:rPr>
          <w:rFonts w:cstheme="minorHAnsi"/>
          <w:sz w:val="24"/>
          <w:szCs w:val="24"/>
          <w:shd w:val="clear" w:color="auto" w:fill="FFFFFF"/>
        </w:rPr>
      </w:pPr>
      <w:r>
        <w:rPr>
          <w:rFonts w:cstheme="minorHAnsi"/>
          <w:sz w:val="24"/>
          <w:szCs w:val="24"/>
          <w:shd w:val="clear" w:color="auto" w:fill="FFFFFF"/>
        </w:rPr>
        <w:t>W</w:t>
      </w:r>
      <w:r w:rsidR="009D1528" w:rsidRPr="00F14E47">
        <w:rPr>
          <w:rFonts w:cstheme="minorHAnsi"/>
          <w:sz w:val="24"/>
          <w:szCs w:val="24"/>
          <w:shd w:val="clear" w:color="auto" w:fill="FFFFFF"/>
        </w:rPr>
        <w:t>hy the decision has been taken</w:t>
      </w:r>
      <w:r>
        <w:rPr>
          <w:rFonts w:cstheme="minorHAnsi"/>
          <w:sz w:val="24"/>
          <w:szCs w:val="24"/>
          <w:shd w:val="clear" w:color="auto" w:fill="FFFFFF"/>
        </w:rPr>
        <w:t>.</w:t>
      </w:r>
    </w:p>
    <w:p w14:paraId="14F5F64D" w14:textId="7F691244" w:rsidR="009D6182" w:rsidRPr="00F14E47" w:rsidRDefault="002309E1" w:rsidP="009D6182">
      <w:pPr>
        <w:pStyle w:val="ListParagraph"/>
        <w:numPr>
          <w:ilvl w:val="1"/>
          <w:numId w:val="1"/>
        </w:numPr>
        <w:rPr>
          <w:rFonts w:cstheme="minorHAnsi"/>
          <w:sz w:val="24"/>
          <w:szCs w:val="24"/>
          <w:shd w:val="clear" w:color="auto" w:fill="FFFFFF"/>
        </w:rPr>
      </w:pPr>
      <w:r>
        <w:rPr>
          <w:rFonts w:cstheme="minorHAnsi"/>
          <w:sz w:val="24"/>
          <w:szCs w:val="24"/>
          <w:shd w:val="clear" w:color="auto" w:fill="FFFFFF"/>
        </w:rPr>
        <w:t>W</w:t>
      </w:r>
      <w:r w:rsidR="009D1528" w:rsidRPr="00F14E47">
        <w:rPr>
          <w:rFonts w:cstheme="minorHAnsi"/>
          <w:sz w:val="24"/>
          <w:szCs w:val="24"/>
          <w:shd w:val="clear" w:color="auto" w:fill="FFFFFF"/>
        </w:rPr>
        <w:t>hat it means for his or her contacts with the organisation</w:t>
      </w:r>
      <w:r>
        <w:rPr>
          <w:rFonts w:cstheme="minorHAnsi"/>
          <w:sz w:val="24"/>
          <w:szCs w:val="24"/>
          <w:shd w:val="clear" w:color="auto" w:fill="FFFFFF"/>
        </w:rPr>
        <w:t>.</w:t>
      </w:r>
    </w:p>
    <w:p w14:paraId="72A4141C" w14:textId="4513EA5B" w:rsidR="009D1528" w:rsidRPr="00F14E47" w:rsidRDefault="002309E1" w:rsidP="009D6182">
      <w:pPr>
        <w:pStyle w:val="ListParagraph"/>
        <w:numPr>
          <w:ilvl w:val="1"/>
          <w:numId w:val="1"/>
        </w:numPr>
        <w:rPr>
          <w:rFonts w:cstheme="minorHAnsi"/>
          <w:sz w:val="24"/>
          <w:szCs w:val="24"/>
          <w:shd w:val="clear" w:color="auto" w:fill="FFFFFF"/>
        </w:rPr>
      </w:pPr>
      <w:r>
        <w:rPr>
          <w:rFonts w:cstheme="minorHAnsi"/>
          <w:sz w:val="24"/>
          <w:szCs w:val="24"/>
          <w:shd w:val="clear" w:color="auto" w:fill="FFFFFF"/>
        </w:rPr>
        <w:t>H</w:t>
      </w:r>
      <w:r w:rsidR="009D1528" w:rsidRPr="00F14E47">
        <w:rPr>
          <w:rFonts w:cstheme="minorHAnsi"/>
          <w:sz w:val="24"/>
          <w:szCs w:val="24"/>
          <w:shd w:val="clear" w:color="auto" w:fill="FFFFFF"/>
        </w:rPr>
        <w:t xml:space="preserve">ow long any limits will last and what the complainant can do to </w:t>
      </w:r>
      <w:proofErr w:type="gramStart"/>
      <w:r w:rsidR="009D1528" w:rsidRPr="00F14E47">
        <w:rPr>
          <w:rFonts w:cstheme="minorHAnsi"/>
          <w:sz w:val="24"/>
          <w:szCs w:val="24"/>
          <w:shd w:val="clear" w:color="auto" w:fill="FFFFFF"/>
        </w:rPr>
        <w:t>have</w:t>
      </w:r>
      <w:proofErr w:type="gramEnd"/>
    </w:p>
    <w:p w14:paraId="7D3F57D9" w14:textId="1BA47A46" w:rsidR="009D1528" w:rsidRPr="00F14E47" w:rsidRDefault="009D1528" w:rsidP="009D6182">
      <w:pPr>
        <w:pStyle w:val="ListParagraph"/>
        <w:ind w:left="1440"/>
        <w:rPr>
          <w:rFonts w:cstheme="minorHAnsi"/>
          <w:sz w:val="24"/>
          <w:szCs w:val="24"/>
          <w:shd w:val="clear" w:color="auto" w:fill="FFFFFF"/>
        </w:rPr>
      </w:pPr>
      <w:r w:rsidRPr="00F14E47">
        <w:rPr>
          <w:rFonts w:cstheme="minorHAnsi"/>
          <w:sz w:val="24"/>
          <w:szCs w:val="24"/>
          <w:shd w:val="clear" w:color="auto" w:fill="FFFFFF"/>
        </w:rPr>
        <w:t>the decision reviewed.</w:t>
      </w:r>
    </w:p>
    <w:p w14:paraId="506883FA" w14:textId="77777777" w:rsidR="00867ED7" w:rsidRPr="00F14E47" w:rsidRDefault="00867ED7" w:rsidP="0015195B">
      <w:pPr>
        <w:pStyle w:val="ListParagraph"/>
        <w:rPr>
          <w:rFonts w:cstheme="minorHAnsi"/>
          <w:sz w:val="24"/>
          <w:szCs w:val="24"/>
        </w:rPr>
      </w:pPr>
    </w:p>
    <w:p w14:paraId="75AAD00E" w14:textId="34FCABB0" w:rsidR="002653B4" w:rsidRDefault="0015195B" w:rsidP="0015195B">
      <w:pPr>
        <w:pStyle w:val="ListParagraph"/>
        <w:numPr>
          <w:ilvl w:val="0"/>
          <w:numId w:val="3"/>
        </w:numPr>
        <w:rPr>
          <w:rFonts w:cstheme="minorHAnsi"/>
          <w:sz w:val="24"/>
          <w:szCs w:val="24"/>
        </w:rPr>
      </w:pPr>
      <w:r w:rsidRPr="00F14E47">
        <w:rPr>
          <w:rFonts w:cstheme="minorHAnsi"/>
          <w:b/>
          <w:sz w:val="24"/>
          <w:szCs w:val="24"/>
        </w:rPr>
        <w:t>STAGE ONE</w:t>
      </w:r>
      <w:r w:rsidRPr="00F14E47">
        <w:rPr>
          <w:rFonts w:cstheme="minorHAnsi"/>
          <w:sz w:val="24"/>
          <w:szCs w:val="24"/>
        </w:rPr>
        <w:t xml:space="preserve"> </w:t>
      </w:r>
      <w:r w:rsidR="0016678A" w:rsidRPr="00F14E47">
        <w:rPr>
          <w:rFonts w:cstheme="minorHAnsi"/>
          <w:sz w:val="24"/>
          <w:szCs w:val="24"/>
        </w:rPr>
        <w:t xml:space="preserve"> </w:t>
      </w:r>
    </w:p>
    <w:p w14:paraId="7CC4CD4C" w14:textId="4D30E2E7" w:rsidR="0016678A" w:rsidRPr="00F14E47" w:rsidRDefault="0016678A" w:rsidP="0016678A">
      <w:pPr>
        <w:pStyle w:val="ListParagraph"/>
        <w:rPr>
          <w:rFonts w:cstheme="minorHAnsi"/>
          <w:sz w:val="24"/>
          <w:szCs w:val="24"/>
        </w:rPr>
      </w:pPr>
      <w:r w:rsidRPr="00F14E47">
        <w:rPr>
          <w:rFonts w:cstheme="minorHAnsi"/>
          <w:sz w:val="24"/>
          <w:szCs w:val="24"/>
        </w:rPr>
        <w:t xml:space="preserve">A complaint will initially be logged at point of contact and passed to </w:t>
      </w:r>
      <w:r w:rsidR="00867ED7" w:rsidRPr="00F14E47">
        <w:rPr>
          <w:rFonts w:cstheme="minorHAnsi"/>
          <w:sz w:val="24"/>
          <w:szCs w:val="24"/>
        </w:rPr>
        <w:t>a</w:t>
      </w:r>
      <w:r w:rsidR="00A0639F" w:rsidRPr="00F14E47">
        <w:rPr>
          <w:rFonts w:cstheme="minorHAnsi"/>
          <w:sz w:val="24"/>
          <w:szCs w:val="24"/>
        </w:rPr>
        <w:t xml:space="preserve"> </w:t>
      </w:r>
      <w:r w:rsidR="00536923" w:rsidRPr="00F14E47">
        <w:rPr>
          <w:rFonts w:cstheme="minorHAnsi"/>
          <w:sz w:val="24"/>
          <w:szCs w:val="24"/>
        </w:rPr>
        <w:t>senior</w:t>
      </w:r>
      <w:r w:rsidR="00A0639F" w:rsidRPr="00F14E47">
        <w:rPr>
          <w:rFonts w:cstheme="minorHAnsi"/>
          <w:sz w:val="24"/>
          <w:szCs w:val="24"/>
        </w:rPr>
        <w:t xml:space="preserve"> </w:t>
      </w:r>
      <w:r w:rsidRPr="00F14E47">
        <w:rPr>
          <w:rFonts w:cstheme="minorHAnsi"/>
          <w:sz w:val="24"/>
          <w:szCs w:val="24"/>
        </w:rPr>
        <w:t xml:space="preserve">officer who will try and resolve the complaint in an informal way. </w:t>
      </w:r>
      <w:r w:rsidR="00961D87" w:rsidRPr="00F14E47">
        <w:rPr>
          <w:rFonts w:cstheme="minorHAnsi"/>
          <w:sz w:val="24"/>
          <w:szCs w:val="24"/>
        </w:rPr>
        <w:t xml:space="preserve">The complaint will be acknowledged within </w:t>
      </w:r>
      <w:r w:rsidR="005B79C4" w:rsidRPr="00F14E47">
        <w:rPr>
          <w:rFonts w:cstheme="minorHAnsi"/>
          <w:sz w:val="24"/>
          <w:szCs w:val="24"/>
        </w:rPr>
        <w:t>5</w:t>
      </w:r>
      <w:r w:rsidR="00961D87" w:rsidRPr="00F14E47">
        <w:rPr>
          <w:rFonts w:cstheme="minorHAnsi"/>
          <w:sz w:val="24"/>
          <w:szCs w:val="24"/>
        </w:rPr>
        <w:t xml:space="preserve"> working days. Then investigated and a response sent within </w:t>
      </w:r>
      <w:r w:rsidR="00961D87" w:rsidRPr="00F14E47">
        <w:rPr>
          <w:rFonts w:cstheme="minorHAnsi"/>
          <w:sz w:val="24"/>
          <w:szCs w:val="24"/>
        </w:rPr>
        <w:lastRenderedPageBreak/>
        <w:t>1</w:t>
      </w:r>
      <w:r w:rsidR="00A965CF" w:rsidRPr="00F14E47">
        <w:rPr>
          <w:rFonts w:cstheme="minorHAnsi"/>
          <w:sz w:val="24"/>
          <w:szCs w:val="24"/>
        </w:rPr>
        <w:t>0</w:t>
      </w:r>
      <w:r w:rsidR="002653B4">
        <w:rPr>
          <w:rFonts w:cstheme="minorHAnsi"/>
          <w:sz w:val="24"/>
          <w:szCs w:val="24"/>
        </w:rPr>
        <w:t>*</w:t>
      </w:r>
      <w:r w:rsidR="005B79C4" w:rsidRPr="00F14E47">
        <w:rPr>
          <w:rFonts w:cstheme="minorHAnsi"/>
          <w:sz w:val="24"/>
          <w:szCs w:val="24"/>
        </w:rPr>
        <w:t xml:space="preserve"> working days</w:t>
      </w:r>
      <w:r w:rsidRPr="00F14E47">
        <w:rPr>
          <w:rFonts w:cstheme="minorHAnsi"/>
          <w:sz w:val="24"/>
          <w:szCs w:val="24"/>
        </w:rPr>
        <w:t xml:space="preserve"> from receipt of the complaint. These complaints may be resolved with a phone call or a visit and discussion with various parties who may be involved.</w:t>
      </w:r>
    </w:p>
    <w:p w14:paraId="2504C656" w14:textId="77777777" w:rsidR="00DE2CA6" w:rsidRPr="00F14E47" w:rsidRDefault="00DE2CA6" w:rsidP="0016678A">
      <w:pPr>
        <w:pStyle w:val="ListParagraph"/>
        <w:rPr>
          <w:rFonts w:cstheme="minorHAnsi"/>
          <w:sz w:val="24"/>
          <w:szCs w:val="24"/>
        </w:rPr>
      </w:pPr>
    </w:p>
    <w:p w14:paraId="4339901B" w14:textId="55E1A983" w:rsidR="0016678A" w:rsidRPr="00F14E47" w:rsidRDefault="0016678A" w:rsidP="0016678A">
      <w:pPr>
        <w:pStyle w:val="ListParagraph"/>
        <w:numPr>
          <w:ilvl w:val="0"/>
          <w:numId w:val="3"/>
        </w:numPr>
        <w:rPr>
          <w:rFonts w:cstheme="minorHAnsi"/>
          <w:sz w:val="24"/>
          <w:szCs w:val="24"/>
        </w:rPr>
      </w:pPr>
      <w:r w:rsidRPr="00F14E47">
        <w:rPr>
          <w:rFonts w:cstheme="minorHAnsi"/>
          <w:b/>
          <w:sz w:val="24"/>
          <w:szCs w:val="24"/>
        </w:rPr>
        <w:t>STAGE TWO</w:t>
      </w:r>
      <w:r w:rsidRPr="00F14E47">
        <w:rPr>
          <w:rFonts w:cstheme="minorHAnsi"/>
          <w:sz w:val="24"/>
          <w:szCs w:val="24"/>
        </w:rPr>
        <w:t xml:space="preserve"> </w:t>
      </w:r>
    </w:p>
    <w:p w14:paraId="125A44DC" w14:textId="212B0DA8" w:rsidR="004A3B77" w:rsidRPr="00F14E47" w:rsidRDefault="0016678A" w:rsidP="004A3B77">
      <w:pPr>
        <w:pStyle w:val="ListParagraph"/>
        <w:rPr>
          <w:rFonts w:cstheme="minorHAnsi"/>
          <w:sz w:val="24"/>
          <w:szCs w:val="24"/>
        </w:rPr>
      </w:pPr>
      <w:r w:rsidRPr="00F14E47">
        <w:rPr>
          <w:rFonts w:cstheme="minorHAnsi"/>
          <w:sz w:val="24"/>
          <w:szCs w:val="24"/>
        </w:rPr>
        <w:t xml:space="preserve">Stage two will come into operation when a complaint cannot be resolved at Stage One. </w:t>
      </w:r>
      <w:r w:rsidR="00536923" w:rsidRPr="00F14E47">
        <w:rPr>
          <w:rFonts w:cstheme="minorHAnsi"/>
          <w:sz w:val="24"/>
          <w:szCs w:val="24"/>
        </w:rPr>
        <w:t xml:space="preserve">The Chief </w:t>
      </w:r>
      <w:r w:rsidR="00867ED7" w:rsidRPr="00F14E47">
        <w:rPr>
          <w:rFonts w:cstheme="minorHAnsi"/>
          <w:sz w:val="24"/>
          <w:szCs w:val="24"/>
        </w:rPr>
        <w:t>Officer will</w:t>
      </w:r>
      <w:r w:rsidR="00262485" w:rsidRPr="00F14E47">
        <w:rPr>
          <w:rFonts w:cstheme="minorHAnsi"/>
          <w:sz w:val="24"/>
          <w:szCs w:val="24"/>
        </w:rPr>
        <w:t xml:space="preserve"> </w:t>
      </w:r>
      <w:r w:rsidR="00F8064B" w:rsidRPr="00F14E47">
        <w:rPr>
          <w:rFonts w:cstheme="minorHAnsi"/>
          <w:sz w:val="24"/>
          <w:szCs w:val="24"/>
        </w:rPr>
        <w:t xml:space="preserve">convene </w:t>
      </w:r>
      <w:r w:rsidR="00E744D5" w:rsidRPr="00F14E47">
        <w:rPr>
          <w:rFonts w:cstheme="minorHAnsi"/>
          <w:sz w:val="24"/>
          <w:szCs w:val="24"/>
        </w:rPr>
        <w:t xml:space="preserve">and chair </w:t>
      </w:r>
      <w:r w:rsidR="00F8064B" w:rsidRPr="00F14E47">
        <w:rPr>
          <w:rFonts w:cstheme="minorHAnsi"/>
          <w:sz w:val="24"/>
          <w:szCs w:val="24"/>
        </w:rPr>
        <w:t xml:space="preserve">a panel </w:t>
      </w:r>
      <w:r w:rsidR="00E744D5" w:rsidRPr="00F14E47">
        <w:rPr>
          <w:rFonts w:cstheme="minorHAnsi"/>
          <w:sz w:val="24"/>
          <w:szCs w:val="24"/>
        </w:rPr>
        <w:t>of representative</w:t>
      </w:r>
      <w:r w:rsidR="00A26E6A">
        <w:rPr>
          <w:rFonts w:cstheme="minorHAnsi"/>
          <w:sz w:val="24"/>
          <w:szCs w:val="24"/>
        </w:rPr>
        <w:t xml:space="preserve">, </w:t>
      </w:r>
      <w:r w:rsidR="00E744D5" w:rsidRPr="00F14E47">
        <w:rPr>
          <w:rFonts w:cstheme="minorHAnsi"/>
          <w:sz w:val="24"/>
          <w:szCs w:val="24"/>
        </w:rPr>
        <w:t>one of whom must be a tenant who</w:t>
      </w:r>
      <w:r w:rsidR="00262485" w:rsidRPr="00F14E47">
        <w:rPr>
          <w:rFonts w:cstheme="minorHAnsi"/>
          <w:sz w:val="24"/>
          <w:szCs w:val="24"/>
        </w:rPr>
        <w:t xml:space="preserve"> </w:t>
      </w:r>
      <w:r w:rsidRPr="00F14E47">
        <w:rPr>
          <w:rFonts w:cstheme="minorHAnsi"/>
          <w:sz w:val="24"/>
          <w:szCs w:val="24"/>
        </w:rPr>
        <w:t xml:space="preserve">will review the decision made at Stage One and either uphold the </w:t>
      </w:r>
      <w:proofErr w:type="gramStart"/>
      <w:r w:rsidRPr="00F14E47">
        <w:rPr>
          <w:rFonts w:cstheme="minorHAnsi"/>
          <w:sz w:val="24"/>
          <w:szCs w:val="24"/>
        </w:rPr>
        <w:t>decision</w:t>
      </w:r>
      <w:r w:rsidR="00B65392">
        <w:rPr>
          <w:rFonts w:cstheme="minorHAnsi"/>
          <w:sz w:val="24"/>
          <w:szCs w:val="24"/>
        </w:rPr>
        <w:t xml:space="preserve">, </w:t>
      </w:r>
      <w:r w:rsidRPr="00F14E47">
        <w:rPr>
          <w:rFonts w:cstheme="minorHAnsi"/>
          <w:sz w:val="24"/>
          <w:szCs w:val="24"/>
        </w:rPr>
        <w:t>or</w:t>
      </w:r>
      <w:proofErr w:type="gramEnd"/>
      <w:r w:rsidRPr="00F14E47">
        <w:rPr>
          <w:rFonts w:cstheme="minorHAnsi"/>
          <w:sz w:val="24"/>
          <w:szCs w:val="24"/>
        </w:rPr>
        <w:t xml:space="preserve"> propose an alternative solution in writing to the complainant. The target fo</w:t>
      </w:r>
      <w:r w:rsidR="00961D87" w:rsidRPr="00F14E47">
        <w:rPr>
          <w:rFonts w:cstheme="minorHAnsi"/>
          <w:sz w:val="24"/>
          <w:szCs w:val="24"/>
        </w:rPr>
        <w:t>r completion of this stage is 2</w:t>
      </w:r>
      <w:r w:rsidR="00262485" w:rsidRPr="00F14E47">
        <w:rPr>
          <w:rFonts w:cstheme="minorHAnsi"/>
          <w:sz w:val="24"/>
          <w:szCs w:val="24"/>
        </w:rPr>
        <w:t>0</w:t>
      </w:r>
      <w:r w:rsidR="00F01B24" w:rsidRPr="00F14E47">
        <w:rPr>
          <w:rFonts w:cstheme="minorHAnsi"/>
          <w:sz w:val="24"/>
          <w:szCs w:val="24"/>
        </w:rPr>
        <w:t>*</w:t>
      </w:r>
      <w:r w:rsidR="00262485" w:rsidRPr="00F14E47">
        <w:rPr>
          <w:rFonts w:cstheme="minorHAnsi"/>
          <w:sz w:val="24"/>
          <w:szCs w:val="24"/>
        </w:rPr>
        <w:t xml:space="preserve"> working days</w:t>
      </w:r>
      <w:r w:rsidRPr="00F14E47">
        <w:rPr>
          <w:rFonts w:cstheme="minorHAnsi"/>
          <w:sz w:val="24"/>
          <w:szCs w:val="24"/>
        </w:rPr>
        <w:t>.</w:t>
      </w:r>
    </w:p>
    <w:p w14:paraId="029843DD" w14:textId="26701FC5" w:rsidR="00CB571F" w:rsidRPr="00F14E47" w:rsidRDefault="00CB571F" w:rsidP="004A3B77">
      <w:pPr>
        <w:pStyle w:val="ListParagraph"/>
        <w:rPr>
          <w:rFonts w:cstheme="minorHAnsi"/>
          <w:sz w:val="24"/>
          <w:szCs w:val="24"/>
        </w:rPr>
      </w:pPr>
    </w:p>
    <w:p w14:paraId="367FA209" w14:textId="0B079285" w:rsidR="00CB571F" w:rsidRPr="00F14E47" w:rsidRDefault="00F01B24" w:rsidP="004A3B77">
      <w:pPr>
        <w:pStyle w:val="ListParagraph"/>
        <w:rPr>
          <w:rFonts w:cstheme="minorHAnsi"/>
          <w:sz w:val="24"/>
          <w:szCs w:val="24"/>
        </w:rPr>
      </w:pPr>
      <w:r w:rsidRPr="00F14E47">
        <w:rPr>
          <w:rFonts w:cstheme="minorHAnsi"/>
          <w:sz w:val="24"/>
          <w:szCs w:val="24"/>
        </w:rPr>
        <w:t>*</w:t>
      </w:r>
      <w:r w:rsidR="00B140D7" w:rsidRPr="00F14E47">
        <w:rPr>
          <w:rFonts w:cstheme="minorHAnsi"/>
          <w:sz w:val="24"/>
          <w:szCs w:val="24"/>
        </w:rPr>
        <w:t>The primary ob</w:t>
      </w:r>
      <w:r w:rsidR="00894FC6" w:rsidRPr="00F14E47">
        <w:rPr>
          <w:rFonts w:cstheme="minorHAnsi"/>
          <w:sz w:val="24"/>
          <w:szCs w:val="24"/>
        </w:rPr>
        <w:t xml:space="preserve">jective of this policy is to resolve complaints within agreed timescales. </w:t>
      </w:r>
      <w:r w:rsidR="00CB571F" w:rsidRPr="00F14E47">
        <w:rPr>
          <w:rFonts w:cstheme="minorHAnsi"/>
          <w:sz w:val="24"/>
          <w:szCs w:val="24"/>
        </w:rPr>
        <w:t xml:space="preserve">If </w:t>
      </w:r>
      <w:r w:rsidR="00894FC6" w:rsidRPr="00F14E47">
        <w:rPr>
          <w:rFonts w:cstheme="minorHAnsi"/>
          <w:sz w:val="24"/>
          <w:szCs w:val="24"/>
        </w:rPr>
        <w:t>required,</w:t>
      </w:r>
      <w:r w:rsidR="00B6159A" w:rsidRPr="00F14E47">
        <w:rPr>
          <w:rFonts w:cstheme="minorHAnsi"/>
          <w:sz w:val="24"/>
          <w:szCs w:val="24"/>
        </w:rPr>
        <w:t xml:space="preserve"> a</w:t>
      </w:r>
      <w:r w:rsidR="00686AD6" w:rsidRPr="00F14E47">
        <w:rPr>
          <w:rFonts w:cstheme="minorHAnsi"/>
          <w:sz w:val="24"/>
          <w:szCs w:val="24"/>
        </w:rPr>
        <w:t>n extension of</w:t>
      </w:r>
      <w:r w:rsidR="00B6159A" w:rsidRPr="00F14E47">
        <w:rPr>
          <w:rFonts w:cstheme="minorHAnsi"/>
          <w:sz w:val="24"/>
          <w:szCs w:val="24"/>
        </w:rPr>
        <w:t xml:space="preserve"> 10 working days </w:t>
      </w:r>
      <w:r w:rsidR="00686AD6" w:rsidRPr="00F14E47">
        <w:rPr>
          <w:rFonts w:cstheme="minorHAnsi"/>
          <w:sz w:val="24"/>
          <w:szCs w:val="24"/>
        </w:rPr>
        <w:t xml:space="preserve">can be applied </w:t>
      </w:r>
      <w:r w:rsidR="00CF3139" w:rsidRPr="00F14E47">
        <w:rPr>
          <w:rFonts w:cstheme="minorHAnsi"/>
          <w:sz w:val="24"/>
          <w:szCs w:val="24"/>
        </w:rPr>
        <w:t xml:space="preserve">with the agreement of </w:t>
      </w:r>
      <w:r w:rsidR="008B6208" w:rsidRPr="00F14E47">
        <w:rPr>
          <w:rFonts w:cstheme="minorHAnsi"/>
          <w:sz w:val="24"/>
          <w:szCs w:val="24"/>
        </w:rPr>
        <w:t>the complainant</w:t>
      </w:r>
      <w:r w:rsidR="00686AD6" w:rsidRPr="00F14E47">
        <w:rPr>
          <w:rFonts w:cstheme="minorHAnsi"/>
          <w:sz w:val="24"/>
          <w:szCs w:val="24"/>
        </w:rPr>
        <w:t xml:space="preserve">. </w:t>
      </w:r>
      <w:r w:rsidR="00CF3139" w:rsidRPr="00F14E47">
        <w:rPr>
          <w:rFonts w:cstheme="minorHAnsi"/>
          <w:sz w:val="24"/>
          <w:szCs w:val="24"/>
        </w:rPr>
        <w:t>Requests must be ap</w:t>
      </w:r>
      <w:r w:rsidR="008B6208" w:rsidRPr="00F14E47">
        <w:rPr>
          <w:rFonts w:cstheme="minorHAnsi"/>
          <w:sz w:val="24"/>
          <w:szCs w:val="24"/>
        </w:rPr>
        <w:t xml:space="preserve">proved by the Chief Officer at Stage 1 </w:t>
      </w:r>
      <w:r w:rsidR="00750331" w:rsidRPr="00F14E47">
        <w:rPr>
          <w:rFonts w:cstheme="minorHAnsi"/>
          <w:sz w:val="24"/>
          <w:szCs w:val="24"/>
        </w:rPr>
        <w:t>and</w:t>
      </w:r>
      <w:r w:rsidR="008B6208" w:rsidRPr="00F14E47">
        <w:rPr>
          <w:rFonts w:cstheme="minorHAnsi"/>
          <w:sz w:val="24"/>
          <w:szCs w:val="24"/>
        </w:rPr>
        <w:t xml:space="preserve"> the Chair of the Board at Stage 2</w:t>
      </w:r>
      <w:r w:rsidR="00B0092B" w:rsidRPr="00F14E47">
        <w:rPr>
          <w:rFonts w:cstheme="minorHAnsi"/>
          <w:sz w:val="24"/>
          <w:szCs w:val="24"/>
        </w:rPr>
        <w:t>. All extensions must be evidenced an</w:t>
      </w:r>
      <w:r w:rsidRPr="00F14E47">
        <w:rPr>
          <w:rFonts w:cstheme="minorHAnsi"/>
          <w:sz w:val="24"/>
          <w:szCs w:val="24"/>
        </w:rPr>
        <w:t xml:space="preserve">d recorded on the complaint monitoring log. </w:t>
      </w:r>
    </w:p>
    <w:p w14:paraId="492F9101" w14:textId="77777777" w:rsidR="00DE2CA6" w:rsidRPr="00F14E47" w:rsidRDefault="00DE2CA6" w:rsidP="007036B9">
      <w:pPr>
        <w:pStyle w:val="ListParagraph"/>
        <w:rPr>
          <w:rFonts w:cstheme="minorHAnsi"/>
          <w:sz w:val="24"/>
          <w:szCs w:val="24"/>
        </w:rPr>
      </w:pPr>
    </w:p>
    <w:p w14:paraId="40DAAD21" w14:textId="6D8AC43B" w:rsidR="007036B9" w:rsidRPr="00F14E47" w:rsidRDefault="007036B9" w:rsidP="007036B9">
      <w:pPr>
        <w:pStyle w:val="ListParagraph"/>
        <w:numPr>
          <w:ilvl w:val="0"/>
          <w:numId w:val="3"/>
        </w:numPr>
        <w:rPr>
          <w:rFonts w:cstheme="minorHAnsi"/>
          <w:b/>
          <w:sz w:val="24"/>
          <w:szCs w:val="24"/>
        </w:rPr>
      </w:pPr>
      <w:r w:rsidRPr="00F14E47">
        <w:rPr>
          <w:rFonts w:cstheme="minorHAnsi"/>
          <w:b/>
          <w:sz w:val="24"/>
          <w:szCs w:val="24"/>
        </w:rPr>
        <w:t>Resolution of Complaint</w:t>
      </w:r>
    </w:p>
    <w:p w14:paraId="203095B2" w14:textId="3C6DF53D" w:rsidR="007036B9" w:rsidRPr="00F14E47" w:rsidRDefault="007036B9" w:rsidP="007036B9">
      <w:pPr>
        <w:pStyle w:val="ListParagraph"/>
        <w:rPr>
          <w:rFonts w:cstheme="minorHAnsi"/>
          <w:sz w:val="24"/>
          <w:szCs w:val="24"/>
        </w:rPr>
      </w:pPr>
      <w:r w:rsidRPr="00F14E47">
        <w:rPr>
          <w:rFonts w:cstheme="minorHAnsi"/>
          <w:sz w:val="24"/>
          <w:szCs w:val="24"/>
        </w:rPr>
        <w:t xml:space="preserve">A lack of response from the complainant at any stage will be recorded as ‘resolved’ once the target deadline date is reached. </w:t>
      </w:r>
      <w:r w:rsidR="00F8133C" w:rsidRPr="00F14E47">
        <w:rPr>
          <w:rFonts w:cstheme="minorHAnsi"/>
          <w:sz w:val="24"/>
          <w:szCs w:val="24"/>
        </w:rPr>
        <w:t xml:space="preserve">Reasonable adjustment will be applied if </w:t>
      </w:r>
      <w:r w:rsidR="00867ED7" w:rsidRPr="00F14E47">
        <w:rPr>
          <w:rFonts w:cstheme="minorHAnsi"/>
          <w:sz w:val="24"/>
          <w:szCs w:val="24"/>
        </w:rPr>
        <w:t>the complaint</w:t>
      </w:r>
      <w:r w:rsidRPr="00F14E47">
        <w:rPr>
          <w:rFonts w:cstheme="minorHAnsi"/>
          <w:sz w:val="24"/>
          <w:szCs w:val="24"/>
        </w:rPr>
        <w:t xml:space="preserve"> cannot respond within the target deadline</w:t>
      </w:r>
      <w:r w:rsidR="00F8133C" w:rsidRPr="00F14E47">
        <w:rPr>
          <w:rFonts w:cstheme="minorHAnsi"/>
          <w:sz w:val="24"/>
          <w:szCs w:val="24"/>
        </w:rPr>
        <w:t xml:space="preserve">, the customer </w:t>
      </w:r>
      <w:r w:rsidRPr="00F14E47">
        <w:rPr>
          <w:rFonts w:cstheme="minorHAnsi"/>
          <w:sz w:val="24"/>
          <w:szCs w:val="24"/>
        </w:rPr>
        <w:t xml:space="preserve">should notify the TMO </w:t>
      </w:r>
      <w:r w:rsidR="00DE2CA6" w:rsidRPr="00F14E47">
        <w:rPr>
          <w:rFonts w:cstheme="minorHAnsi"/>
          <w:sz w:val="24"/>
          <w:szCs w:val="24"/>
        </w:rPr>
        <w:t>of this and give their reasons.</w:t>
      </w:r>
    </w:p>
    <w:p w14:paraId="02EB84D1" w14:textId="596E29BB" w:rsidR="00DE2CA6" w:rsidRPr="00F14E47" w:rsidRDefault="00DE2CA6" w:rsidP="007036B9">
      <w:pPr>
        <w:pStyle w:val="ListParagraph"/>
        <w:rPr>
          <w:rFonts w:cstheme="minorHAnsi"/>
          <w:sz w:val="24"/>
          <w:szCs w:val="24"/>
        </w:rPr>
      </w:pPr>
      <w:r w:rsidRPr="00F14E47">
        <w:rPr>
          <w:rFonts w:cstheme="minorHAnsi"/>
          <w:sz w:val="24"/>
          <w:szCs w:val="24"/>
        </w:rPr>
        <w:t xml:space="preserve">Dovecotes </w:t>
      </w:r>
      <w:r w:rsidR="00867ED7" w:rsidRPr="00F14E47">
        <w:rPr>
          <w:rFonts w:cstheme="minorHAnsi"/>
          <w:sz w:val="24"/>
          <w:szCs w:val="24"/>
        </w:rPr>
        <w:t xml:space="preserve">Tenant Management Organisation’s </w:t>
      </w:r>
      <w:r w:rsidRPr="00F14E47">
        <w:rPr>
          <w:rFonts w:cstheme="minorHAnsi"/>
          <w:sz w:val="24"/>
          <w:szCs w:val="24"/>
        </w:rPr>
        <w:t>Complaints Policy is designed to ensure that it meets its service obligations and tackles poor performance at the earliest possible stage. Dovecotes TMO will always endeavour to provide reasonable explanations and propose reasonable solutions.</w:t>
      </w:r>
    </w:p>
    <w:p w14:paraId="2052ED6A" w14:textId="77777777" w:rsidR="003311A4" w:rsidRPr="00F14E47" w:rsidRDefault="003311A4" w:rsidP="007036B9">
      <w:pPr>
        <w:pStyle w:val="ListParagraph"/>
        <w:rPr>
          <w:rFonts w:cstheme="minorHAnsi"/>
          <w:sz w:val="24"/>
          <w:szCs w:val="24"/>
        </w:rPr>
      </w:pPr>
    </w:p>
    <w:p w14:paraId="286ACAC9" w14:textId="75260FE3" w:rsidR="00DE2CA6" w:rsidRPr="00F14E47" w:rsidRDefault="00DE2CA6" w:rsidP="00DE2CA6">
      <w:pPr>
        <w:pStyle w:val="ListParagraph"/>
        <w:numPr>
          <w:ilvl w:val="0"/>
          <w:numId w:val="3"/>
        </w:numPr>
        <w:rPr>
          <w:rFonts w:cstheme="minorHAnsi"/>
          <w:b/>
          <w:sz w:val="24"/>
          <w:szCs w:val="24"/>
        </w:rPr>
      </w:pPr>
      <w:r w:rsidRPr="00F14E47">
        <w:rPr>
          <w:rFonts w:cstheme="minorHAnsi"/>
          <w:b/>
          <w:sz w:val="24"/>
          <w:szCs w:val="24"/>
        </w:rPr>
        <w:t>Compliments</w:t>
      </w:r>
    </w:p>
    <w:p w14:paraId="23F2523E" w14:textId="24B3AD8D" w:rsidR="00DE2CA6" w:rsidRPr="00F14E47" w:rsidRDefault="00DE2CA6" w:rsidP="00DE2CA6">
      <w:pPr>
        <w:pStyle w:val="ListParagraph"/>
        <w:rPr>
          <w:rFonts w:cstheme="minorHAnsi"/>
          <w:sz w:val="24"/>
          <w:szCs w:val="24"/>
        </w:rPr>
      </w:pPr>
      <w:r w:rsidRPr="00F14E47">
        <w:rPr>
          <w:rFonts w:cstheme="minorHAnsi"/>
          <w:sz w:val="24"/>
          <w:szCs w:val="24"/>
        </w:rPr>
        <w:t>Dovecotes T</w:t>
      </w:r>
      <w:r w:rsidR="00867ED7" w:rsidRPr="00F14E47">
        <w:rPr>
          <w:rFonts w:cstheme="minorHAnsi"/>
          <w:sz w:val="24"/>
          <w:szCs w:val="24"/>
        </w:rPr>
        <w:t>enant Management Organisation</w:t>
      </w:r>
      <w:r w:rsidRPr="00F14E47">
        <w:rPr>
          <w:rFonts w:cstheme="minorHAnsi"/>
          <w:sz w:val="24"/>
          <w:szCs w:val="24"/>
        </w:rPr>
        <w:t xml:space="preserve"> values not only complaints it receives from customers</w:t>
      </w:r>
      <w:r w:rsidR="00FD1A00">
        <w:rPr>
          <w:rFonts w:cstheme="minorHAnsi"/>
          <w:sz w:val="24"/>
          <w:szCs w:val="24"/>
        </w:rPr>
        <w:t>,</w:t>
      </w:r>
      <w:r w:rsidRPr="00F14E47">
        <w:rPr>
          <w:rFonts w:cstheme="minorHAnsi"/>
          <w:sz w:val="24"/>
          <w:szCs w:val="24"/>
        </w:rPr>
        <w:t xml:space="preserve"> but also any ‘compliments’ about service delivery. It is good to know when services are being provided well and when changes in service delivery have made a positive impact on tenants.</w:t>
      </w:r>
      <w:r w:rsidR="00F8133C" w:rsidRPr="00F14E47">
        <w:rPr>
          <w:rFonts w:cstheme="minorHAnsi"/>
          <w:sz w:val="24"/>
          <w:szCs w:val="24"/>
        </w:rPr>
        <w:t xml:space="preserve"> Each compliment is recorded, acknowledge</w:t>
      </w:r>
      <w:r w:rsidR="00814F8F" w:rsidRPr="00F14E47">
        <w:rPr>
          <w:rFonts w:cstheme="minorHAnsi"/>
          <w:sz w:val="24"/>
          <w:szCs w:val="24"/>
        </w:rPr>
        <w:t>d</w:t>
      </w:r>
      <w:r w:rsidR="00F8133C" w:rsidRPr="00F14E47">
        <w:rPr>
          <w:rFonts w:cstheme="minorHAnsi"/>
          <w:sz w:val="24"/>
          <w:szCs w:val="24"/>
        </w:rPr>
        <w:t xml:space="preserve"> with the </w:t>
      </w:r>
      <w:proofErr w:type="gramStart"/>
      <w:r w:rsidR="00F8133C" w:rsidRPr="00F14E47">
        <w:rPr>
          <w:rFonts w:cstheme="minorHAnsi"/>
          <w:sz w:val="24"/>
          <w:szCs w:val="24"/>
        </w:rPr>
        <w:t>customer</w:t>
      </w:r>
      <w:proofErr w:type="gramEnd"/>
      <w:r w:rsidR="00F8133C" w:rsidRPr="00F14E47">
        <w:rPr>
          <w:rFonts w:cstheme="minorHAnsi"/>
          <w:sz w:val="24"/>
          <w:szCs w:val="24"/>
        </w:rPr>
        <w:t xml:space="preserve"> and reported to the management committee at monthly board meetings. </w:t>
      </w:r>
    </w:p>
    <w:p w14:paraId="2249EA78" w14:textId="77777777" w:rsidR="003311A4" w:rsidRPr="00F14E47" w:rsidRDefault="003311A4" w:rsidP="00DE2CA6">
      <w:pPr>
        <w:pStyle w:val="ListParagraph"/>
        <w:rPr>
          <w:rFonts w:cstheme="minorHAnsi"/>
          <w:sz w:val="24"/>
          <w:szCs w:val="24"/>
        </w:rPr>
      </w:pPr>
    </w:p>
    <w:p w14:paraId="08B4BE30" w14:textId="77777777" w:rsidR="00DE2CA6" w:rsidRPr="00F14E47" w:rsidRDefault="00DE2CA6" w:rsidP="00DE2CA6">
      <w:pPr>
        <w:pStyle w:val="ListParagraph"/>
        <w:numPr>
          <w:ilvl w:val="0"/>
          <w:numId w:val="3"/>
        </w:numPr>
        <w:rPr>
          <w:rFonts w:cstheme="minorHAnsi"/>
          <w:b/>
          <w:sz w:val="24"/>
          <w:szCs w:val="24"/>
        </w:rPr>
      </w:pPr>
      <w:r w:rsidRPr="00F14E47">
        <w:rPr>
          <w:rFonts w:cstheme="minorHAnsi"/>
          <w:b/>
          <w:sz w:val="24"/>
          <w:szCs w:val="24"/>
        </w:rPr>
        <w:t xml:space="preserve"> Promotions of the Service</w:t>
      </w:r>
    </w:p>
    <w:p w14:paraId="18F0DA95" w14:textId="7D301131" w:rsidR="00DE2CA6" w:rsidRPr="00F14E47" w:rsidRDefault="00DE2CA6" w:rsidP="00DE2CA6">
      <w:pPr>
        <w:pStyle w:val="ListParagraph"/>
        <w:rPr>
          <w:rFonts w:cstheme="minorHAnsi"/>
          <w:sz w:val="24"/>
          <w:szCs w:val="24"/>
        </w:rPr>
      </w:pPr>
      <w:r w:rsidRPr="00F14E47">
        <w:rPr>
          <w:rFonts w:cstheme="minorHAnsi"/>
          <w:sz w:val="24"/>
          <w:szCs w:val="24"/>
        </w:rPr>
        <w:t>The complaints policy and procedure will be publicised within the office, at the start of the new tenancies</w:t>
      </w:r>
      <w:r w:rsidR="00814F8F" w:rsidRPr="00F14E47">
        <w:rPr>
          <w:rFonts w:cstheme="minorHAnsi"/>
          <w:sz w:val="24"/>
          <w:szCs w:val="24"/>
        </w:rPr>
        <w:t>, on the organisations website</w:t>
      </w:r>
      <w:r w:rsidRPr="00F14E47">
        <w:rPr>
          <w:rFonts w:cstheme="minorHAnsi"/>
          <w:sz w:val="24"/>
          <w:szCs w:val="24"/>
        </w:rPr>
        <w:t xml:space="preserve"> and</w:t>
      </w:r>
      <w:r w:rsidR="00814F8F" w:rsidRPr="00F14E47">
        <w:rPr>
          <w:rFonts w:cstheme="minorHAnsi"/>
          <w:sz w:val="24"/>
          <w:szCs w:val="24"/>
        </w:rPr>
        <w:t xml:space="preserve"> </w:t>
      </w:r>
      <w:r w:rsidRPr="00F14E47">
        <w:rPr>
          <w:rFonts w:cstheme="minorHAnsi"/>
          <w:sz w:val="24"/>
          <w:szCs w:val="24"/>
        </w:rPr>
        <w:t>a copy will be always available in the office or by post on request</w:t>
      </w:r>
      <w:r w:rsidR="00E77183" w:rsidRPr="00F14E47">
        <w:rPr>
          <w:rFonts w:cstheme="minorHAnsi"/>
          <w:sz w:val="24"/>
          <w:szCs w:val="24"/>
        </w:rPr>
        <w:t>. The information will emphasise that the aim of the Complaints Policy is to</w:t>
      </w:r>
      <w:r w:rsidR="00AD3E29" w:rsidRPr="00F14E47">
        <w:rPr>
          <w:rFonts w:cstheme="minorHAnsi"/>
          <w:sz w:val="24"/>
          <w:szCs w:val="24"/>
        </w:rPr>
        <w:t>:</w:t>
      </w:r>
    </w:p>
    <w:p w14:paraId="6AFE40DF" w14:textId="77777777" w:rsidR="00AD3E29" w:rsidRPr="00F14E47" w:rsidRDefault="00AD3E29" w:rsidP="00DE2CA6">
      <w:pPr>
        <w:pStyle w:val="ListParagraph"/>
        <w:rPr>
          <w:rFonts w:cstheme="minorHAnsi"/>
          <w:sz w:val="24"/>
          <w:szCs w:val="24"/>
        </w:rPr>
      </w:pPr>
    </w:p>
    <w:p w14:paraId="370B9470" w14:textId="7EF8D6C8" w:rsidR="00AD3E29" w:rsidRPr="00F14E47" w:rsidRDefault="00AD3E29" w:rsidP="004045D9">
      <w:pPr>
        <w:pStyle w:val="ListParagraph"/>
        <w:numPr>
          <w:ilvl w:val="1"/>
          <w:numId w:val="1"/>
        </w:numPr>
        <w:rPr>
          <w:rFonts w:cstheme="minorHAnsi"/>
          <w:sz w:val="24"/>
          <w:szCs w:val="24"/>
        </w:rPr>
      </w:pPr>
      <w:r w:rsidRPr="00F14E47">
        <w:rPr>
          <w:rFonts w:cstheme="minorHAnsi"/>
          <w:sz w:val="24"/>
          <w:szCs w:val="24"/>
        </w:rPr>
        <w:lastRenderedPageBreak/>
        <w:t>Rectify problems where Dovecotes T</w:t>
      </w:r>
      <w:r w:rsidR="00867ED7" w:rsidRPr="00F14E47">
        <w:rPr>
          <w:rFonts w:cstheme="minorHAnsi"/>
          <w:sz w:val="24"/>
          <w:szCs w:val="24"/>
        </w:rPr>
        <w:t>enant Management Organisation</w:t>
      </w:r>
      <w:r w:rsidRPr="00F14E47">
        <w:rPr>
          <w:rFonts w:cstheme="minorHAnsi"/>
          <w:sz w:val="24"/>
          <w:szCs w:val="24"/>
        </w:rPr>
        <w:t xml:space="preserve"> has failed to meet service standards</w:t>
      </w:r>
      <w:r w:rsidR="004C7594">
        <w:rPr>
          <w:rFonts w:cstheme="minorHAnsi"/>
          <w:sz w:val="24"/>
          <w:szCs w:val="24"/>
        </w:rPr>
        <w:t>.</w:t>
      </w:r>
    </w:p>
    <w:p w14:paraId="524A560B" w14:textId="2B54B403" w:rsidR="00AD3E29" w:rsidRPr="00F14E47" w:rsidRDefault="00AD3E29" w:rsidP="004045D9">
      <w:pPr>
        <w:pStyle w:val="ListParagraph"/>
        <w:numPr>
          <w:ilvl w:val="1"/>
          <w:numId w:val="1"/>
        </w:numPr>
        <w:rPr>
          <w:rFonts w:cstheme="minorHAnsi"/>
          <w:sz w:val="24"/>
          <w:szCs w:val="24"/>
        </w:rPr>
      </w:pPr>
      <w:r w:rsidRPr="00F14E47">
        <w:rPr>
          <w:rFonts w:cstheme="minorHAnsi"/>
          <w:sz w:val="24"/>
          <w:szCs w:val="24"/>
        </w:rPr>
        <w:t>Explain policy decisions</w:t>
      </w:r>
      <w:r w:rsidR="004C7594">
        <w:rPr>
          <w:rFonts w:cstheme="minorHAnsi"/>
          <w:sz w:val="24"/>
          <w:szCs w:val="24"/>
        </w:rPr>
        <w:t>.</w:t>
      </w:r>
    </w:p>
    <w:p w14:paraId="08D3B72C" w14:textId="6B8AAC95" w:rsidR="00AD3E29" w:rsidRPr="00F14E47" w:rsidRDefault="00AD3E29" w:rsidP="004045D9">
      <w:pPr>
        <w:pStyle w:val="ListParagraph"/>
        <w:numPr>
          <w:ilvl w:val="1"/>
          <w:numId w:val="1"/>
        </w:numPr>
        <w:rPr>
          <w:rFonts w:cstheme="minorHAnsi"/>
          <w:sz w:val="24"/>
          <w:szCs w:val="24"/>
        </w:rPr>
      </w:pPr>
      <w:r w:rsidRPr="00F14E47">
        <w:rPr>
          <w:rFonts w:cstheme="minorHAnsi"/>
          <w:sz w:val="24"/>
          <w:szCs w:val="24"/>
        </w:rPr>
        <w:t>Review service provisions based on an analysis of customer feedback</w:t>
      </w:r>
      <w:r w:rsidR="004C7594">
        <w:rPr>
          <w:rFonts w:cstheme="minorHAnsi"/>
          <w:sz w:val="24"/>
          <w:szCs w:val="24"/>
        </w:rPr>
        <w:t>.</w:t>
      </w:r>
    </w:p>
    <w:p w14:paraId="3D26B7ED" w14:textId="77777777" w:rsidR="003311A4" w:rsidRPr="00F14E47" w:rsidRDefault="003311A4" w:rsidP="003311A4">
      <w:pPr>
        <w:pStyle w:val="ListParagraph"/>
        <w:rPr>
          <w:rFonts w:cstheme="minorHAnsi"/>
          <w:sz w:val="24"/>
          <w:szCs w:val="24"/>
        </w:rPr>
      </w:pPr>
    </w:p>
    <w:p w14:paraId="116AC7A2" w14:textId="77777777" w:rsidR="00AD3E29" w:rsidRPr="00F14E47" w:rsidRDefault="00AD3E29" w:rsidP="00AD3E29">
      <w:pPr>
        <w:pStyle w:val="ListParagraph"/>
        <w:numPr>
          <w:ilvl w:val="0"/>
          <w:numId w:val="3"/>
        </w:numPr>
        <w:rPr>
          <w:rFonts w:cstheme="minorHAnsi"/>
          <w:b/>
          <w:sz w:val="24"/>
          <w:szCs w:val="24"/>
        </w:rPr>
      </w:pPr>
      <w:r w:rsidRPr="00F14E47">
        <w:rPr>
          <w:rFonts w:cstheme="minorHAnsi"/>
          <w:b/>
          <w:sz w:val="24"/>
          <w:szCs w:val="24"/>
        </w:rPr>
        <w:t>Performance Monitoring and Targets</w:t>
      </w:r>
    </w:p>
    <w:p w14:paraId="48793EBC" w14:textId="4EC78968" w:rsidR="00AD3E29" w:rsidRPr="00F14E47" w:rsidRDefault="00AD3E29" w:rsidP="00AD3E29">
      <w:pPr>
        <w:pStyle w:val="ListParagraph"/>
        <w:rPr>
          <w:rFonts w:cstheme="minorHAnsi"/>
          <w:sz w:val="24"/>
          <w:szCs w:val="24"/>
        </w:rPr>
      </w:pPr>
      <w:r w:rsidRPr="00F14E47">
        <w:rPr>
          <w:rFonts w:cstheme="minorHAnsi"/>
          <w:sz w:val="24"/>
          <w:szCs w:val="24"/>
        </w:rPr>
        <w:t xml:space="preserve">The aim is to resolve 100% of complaints at </w:t>
      </w:r>
      <w:r w:rsidR="00867ED7" w:rsidRPr="00F14E47">
        <w:rPr>
          <w:rFonts w:cstheme="minorHAnsi"/>
          <w:sz w:val="24"/>
          <w:szCs w:val="24"/>
        </w:rPr>
        <w:t>each</w:t>
      </w:r>
      <w:r w:rsidRPr="00F14E47">
        <w:rPr>
          <w:rFonts w:cstheme="minorHAnsi"/>
          <w:sz w:val="24"/>
          <w:szCs w:val="24"/>
        </w:rPr>
        <w:t xml:space="preserve"> stage of the process.</w:t>
      </w:r>
      <w:r w:rsidR="003311A4" w:rsidRPr="00F14E47">
        <w:rPr>
          <w:rFonts w:cstheme="minorHAnsi"/>
          <w:sz w:val="24"/>
          <w:szCs w:val="24"/>
        </w:rPr>
        <w:t xml:space="preserve"> Staff should be focused on resolutions at every stage, but particularly at Stage One.</w:t>
      </w:r>
    </w:p>
    <w:p w14:paraId="6E688491" w14:textId="77777777" w:rsidR="003311A4" w:rsidRPr="00F14E47" w:rsidRDefault="003311A4" w:rsidP="00AD3E29">
      <w:pPr>
        <w:pStyle w:val="ListParagraph"/>
        <w:rPr>
          <w:rFonts w:cstheme="minorHAnsi"/>
          <w:sz w:val="24"/>
          <w:szCs w:val="24"/>
        </w:rPr>
      </w:pPr>
      <w:r w:rsidRPr="00F14E47">
        <w:rPr>
          <w:rFonts w:cstheme="minorHAnsi"/>
          <w:sz w:val="24"/>
          <w:szCs w:val="24"/>
        </w:rPr>
        <w:t>Complaints will be used to highlight service areas tenants are most dissatisfied with and aid in the prioritisation of service for investigation and improvement.</w:t>
      </w:r>
    </w:p>
    <w:p w14:paraId="3AB29973" w14:textId="77777777" w:rsidR="003311A4" w:rsidRPr="00F14E47" w:rsidRDefault="003311A4" w:rsidP="00AD3E29">
      <w:pPr>
        <w:pStyle w:val="ListParagraph"/>
        <w:rPr>
          <w:rFonts w:cstheme="minorHAnsi"/>
          <w:b/>
          <w:bCs/>
          <w:sz w:val="24"/>
          <w:szCs w:val="24"/>
        </w:rPr>
      </w:pPr>
    </w:p>
    <w:p w14:paraId="70B5A478" w14:textId="77777777" w:rsidR="00814F8F" w:rsidRPr="00F14E47" w:rsidRDefault="00814F8F" w:rsidP="00867ED7">
      <w:pPr>
        <w:pStyle w:val="ListParagraph"/>
        <w:numPr>
          <w:ilvl w:val="0"/>
          <w:numId w:val="3"/>
        </w:numPr>
        <w:rPr>
          <w:rFonts w:cstheme="minorHAnsi"/>
          <w:b/>
          <w:bCs/>
          <w:sz w:val="24"/>
          <w:szCs w:val="24"/>
        </w:rPr>
      </w:pPr>
      <w:r w:rsidRPr="00F14E47">
        <w:rPr>
          <w:rFonts w:cstheme="minorHAnsi"/>
          <w:b/>
          <w:bCs/>
          <w:sz w:val="24"/>
          <w:szCs w:val="24"/>
        </w:rPr>
        <w:t>Wolverhampton City Council</w:t>
      </w:r>
    </w:p>
    <w:p w14:paraId="03738BAE" w14:textId="43F8F90C" w:rsidR="003311A4" w:rsidRPr="00F14E47" w:rsidRDefault="00814F8F" w:rsidP="00867ED7">
      <w:pPr>
        <w:pStyle w:val="ListParagraph"/>
        <w:rPr>
          <w:rFonts w:cstheme="minorHAnsi"/>
          <w:sz w:val="24"/>
          <w:szCs w:val="24"/>
        </w:rPr>
      </w:pPr>
      <w:r w:rsidRPr="00F14E47">
        <w:rPr>
          <w:rFonts w:cstheme="minorHAnsi"/>
          <w:bCs/>
          <w:sz w:val="24"/>
          <w:szCs w:val="24"/>
        </w:rPr>
        <w:t xml:space="preserve">At any </w:t>
      </w:r>
      <w:proofErr w:type="gramStart"/>
      <w:r w:rsidR="00867ED7" w:rsidRPr="00F14E47">
        <w:rPr>
          <w:rFonts w:cstheme="minorHAnsi"/>
          <w:bCs/>
          <w:sz w:val="24"/>
          <w:szCs w:val="24"/>
        </w:rPr>
        <w:t>time</w:t>
      </w:r>
      <w:proofErr w:type="gramEnd"/>
      <w:r w:rsidRPr="00F14E47">
        <w:rPr>
          <w:rFonts w:cstheme="minorHAnsi"/>
          <w:sz w:val="24"/>
          <w:szCs w:val="24"/>
        </w:rPr>
        <w:t xml:space="preserve"> </w:t>
      </w:r>
      <w:r w:rsidR="003311A4" w:rsidRPr="00F14E47">
        <w:rPr>
          <w:rFonts w:cstheme="minorHAnsi"/>
          <w:sz w:val="24"/>
          <w:szCs w:val="24"/>
        </w:rPr>
        <w:t>the customer can take their complaint to</w:t>
      </w:r>
      <w:r w:rsidR="00535D11" w:rsidRPr="00F14E47">
        <w:rPr>
          <w:rFonts w:cstheme="minorHAnsi"/>
          <w:sz w:val="24"/>
          <w:szCs w:val="24"/>
        </w:rPr>
        <w:t xml:space="preserve"> the </w:t>
      </w:r>
      <w:r w:rsidR="001F5E86" w:rsidRPr="00F14E47">
        <w:rPr>
          <w:rFonts w:cstheme="minorHAnsi"/>
          <w:sz w:val="24"/>
          <w:szCs w:val="24"/>
        </w:rPr>
        <w:t>City of Wolverhampton Council either by submitting this in</w:t>
      </w:r>
      <w:r w:rsidR="003311A4" w:rsidRPr="00F14E47">
        <w:rPr>
          <w:rFonts w:cstheme="minorHAnsi"/>
          <w:sz w:val="24"/>
          <w:szCs w:val="24"/>
        </w:rPr>
        <w:t xml:space="preserve"> writing</w:t>
      </w:r>
      <w:r w:rsidR="00F9314B">
        <w:rPr>
          <w:rFonts w:cstheme="minorHAnsi"/>
          <w:sz w:val="24"/>
          <w:szCs w:val="24"/>
        </w:rPr>
        <w:t>,</w:t>
      </w:r>
      <w:r w:rsidR="003311A4" w:rsidRPr="00F14E47">
        <w:rPr>
          <w:rFonts w:cstheme="minorHAnsi"/>
          <w:sz w:val="24"/>
          <w:szCs w:val="24"/>
        </w:rPr>
        <w:t xml:space="preserve"> or by telephoning 01902 551155 and ask</w:t>
      </w:r>
      <w:r w:rsidR="00F9314B">
        <w:rPr>
          <w:rFonts w:cstheme="minorHAnsi"/>
          <w:sz w:val="24"/>
          <w:szCs w:val="24"/>
        </w:rPr>
        <w:t>ing</w:t>
      </w:r>
      <w:r w:rsidR="003311A4" w:rsidRPr="00F14E47">
        <w:rPr>
          <w:rFonts w:cstheme="minorHAnsi"/>
          <w:sz w:val="24"/>
          <w:szCs w:val="24"/>
        </w:rPr>
        <w:t xml:space="preserve"> for Corporate Complaints. The Council</w:t>
      </w:r>
      <w:r w:rsidR="004F7F31">
        <w:rPr>
          <w:rFonts w:cstheme="minorHAnsi"/>
          <w:sz w:val="24"/>
          <w:szCs w:val="24"/>
        </w:rPr>
        <w:t xml:space="preserve">’s </w:t>
      </w:r>
      <w:r w:rsidR="003311A4" w:rsidRPr="00F14E47">
        <w:rPr>
          <w:rFonts w:cstheme="minorHAnsi"/>
          <w:sz w:val="24"/>
          <w:szCs w:val="24"/>
        </w:rPr>
        <w:t xml:space="preserve">Complaints Division will contact the TMO </w:t>
      </w:r>
      <w:r w:rsidR="004F7F31">
        <w:rPr>
          <w:rFonts w:cstheme="minorHAnsi"/>
          <w:sz w:val="24"/>
          <w:szCs w:val="24"/>
        </w:rPr>
        <w:t xml:space="preserve">and </w:t>
      </w:r>
      <w:r w:rsidR="003311A4" w:rsidRPr="00F14E47">
        <w:rPr>
          <w:rFonts w:cstheme="minorHAnsi"/>
          <w:sz w:val="24"/>
          <w:szCs w:val="24"/>
        </w:rPr>
        <w:t>inform them of the complaint and give the TMO the opportunity to resolve the matter. In this instance</w:t>
      </w:r>
      <w:r w:rsidR="002D44BA">
        <w:rPr>
          <w:rFonts w:cstheme="minorHAnsi"/>
          <w:sz w:val="24"/>
          <w:szCs w:val="24"/>
        </w:rPr>
        <w:t>,</w:t>
      </w:r>
      <w:r w:rsidR="003311A4" w:rsidRPr="00F14E47">
        <w:rPr>
          <w:rFonts w:cstheme="minorHAnsi"/>
          <w:sz w:val="24"/>
          <w:szCs w:val="24"/>
        </w:rPr>
        <w:t xml:space="preserve"> a copy of the response would be sent to both our customer and Corporate Complaints.</w:t>
      </w:r>
    </w:p>
    <w:p w14:paraId="530608A9" w14:textId="77777777" w:rsidR="00867ED7" w:rsidRPr="00F14E47" w:rsidRDefault="00867ED7" w:rsidP="00867ED7">
      <w:pPr>
        <w:pStyle w:val="ListParagraph"/>
        <w:rPr>
          <w:rFonts w:cstheme="minorHAnsi"/>
          <w:sz w:val="24"/>
          <w:szCs w:val="24"/>
        </w:rPr>
      </w:pPr>
    </w:p>
    <w:p w14:paraId="3D5B465E" w14:textId="77777777" w:rsidR="00E66786" w:rsidRPr="00F14E47" w:rsidRDefault="00544FA2" w:rsidP="00E66786">
      <w:pPr>
        <w:pStyle w:val="ListParagraph"/>
        <w:ind w:left="360"/>
        <w:rPr>
          <w:rFonts w:cstheme="minorHAnsi"/>
          <w:b/>
          <w:sz w:val="24"/>
          <w:szCs w:val="24"/>
        </w:rPr>
      </w:pPr>
      <w:r w:rsidRPr="00F14E47">
        <w:rPr>
          <w:rFonts w:cstheme="minorHAnsi"/>
          <w:b/>
          <w:sz w:val="24"/>
          <w:szCs w:val="24"/>
        </w:rPr>
        <w:t>9. Continuous Learning and Improvement</w:t>
      </w:r>
    </w:p>
    <w:p w14:paraId="106F1E7E" w14:textId="60AE42CC" w:rsidR="007C0088" w:rsidRPr="00F14E47" w:rsidRDefault="00E66786" w:rsidP="00867ED7">
      <w:pPr>
        <w:pStyle w:val="ListParagraph"/>
        <w:rPr>
          <w:rFonts w:cstheme="minorHAnsi"/>
          <w:sz w:val="24"/>
          <w:szCs w:val="24"/>
        </w:rPr>
      </w:pPr>
      <w:r w:rsidRPr="00F14E47">
        <w:rPr>
          <w:rFonts w:cstheme="minorHAnsi"/>
          <w:sz w:val="24"/>
          <w:szCs w:val="24"/>
        </w:rPr>
        <w:t>Dovecotes Tenant Management Organisation have a positive complaint handling culture and use complaints as an opportunity to learn and improve</w:t>
      </w:r>
      <w:r w:rsidR="007C0088" w:rsidRPr="00F14E47">
        <w:rPr>
          <w:rFonts w:cstheme="minorHAnsi"/>
          <w:sz w:val="24"/>
          <w:szCs w:val="24"/>
        </w:rPr>
        <w:t xml:space="preserve"> our </w:t>
      </w:r>
      <w:r w:rsidRPr="00F14E47">
        <w:rPr>
          <w:rFonts w:cstheme="minorHAnsi"/>
          <w:sz w:val="24"/>
          <w:szCs w:val="24"/>
        </w:rPr>
        <w:t xml:space="preserve">relationship with </w:t>
      </w:r>
      <w:r w:rsidR="007C0088" w:rsidRPr="00F14E47">
        <w:rPr>
          <w:rFonts w:cstheme="minorHAnsi"/>
          <w:sz w:val="24"/>
          <w:szCs w:val="24"/>
        </w:rPr>
        <w:t>members.</w:t>
      </w:r>
      <w:r w:rsidR="00F678BF" w:rsidRPr="00F14E47">
        <w:rPr>
          <w:rFonts w:cstheme="minorHAnsi"/>
          <w:sz w:val="24"/>
          <w:szCs w:val="24"/>
        </w:rPr>
        <w:t xml:space="preserve"> We proactively use learning from complaints to revise policies and procedures, to train staff and contractors and to improve communication </w:t>
      </w:r>
      <w:r w:rsidR="006369E0" w:rsidRPr="00F14E47">
        <w:rPr>
          <w:rFonts w:cstheme="minorHAnsi"/>
          <w:sz w:val="24"/>
          <w:szCs w:val="24"/>
        </w:rPr>
        <w:t>with our members.</w:t>
      </w:r>
    </w:p>
    <w:p w14:paraId="624A082E" w14:textId="652615A6" w:rsidR="006369E0" w:rsidRPr="00F14E47" w:rsidRDefault="003C3120" w:rsidP="00867ED7">
      <w:pPr>
        <w:pStyle w:val="ListParagraph"/>
        <w:rPr>
          <w:rFonts w:cstheme="minorHAnsi"/>
          <w:sz w:val="24"/>
          <w:szCs w:val="24"/>
        </w:rPr>
      </w:pPr>
      <w:r w:rsidRPr="00F14E47">
        <w:rPr>
          <w:rFonts w:cstheme="minorHAnsi"/>
          <w:sz w:val="24"/>
          <w:szCs w:val="24"/>
        </w:rPr>
        <w:t xml:space="preserve">At each stage of the </w:t>
      </w:r>
      <w:proofErr w:type="gramStart"/>
      <w:r w:rsidRPr="00F14E47">
        <w:rPr>
          <w:rFonts w:cstheme="minorHAnsi"/>
          <w:sz w:val="24"/>
          <w:szCs w:val="24"/>
        </w:rPr>
        <w:t>procedure</w:t>
      </w:r>
      <w:proofErr w:type="gramEnd"/>
      <w:r w:rsidRPr="00F14E47">
        <w:rPr>
          <w:rFonts w:cstheme="minorHAnsi"/>
          <w:sz w:val="24"/>
          <w:szCs w:val="24"/>
        </w:rPr>
        <w:t xml:space="preserve"> we will act with a</w:t>
      </w:r>
      <w:r w:rsidR="00E66786" w:rsidRPr="00F14E47">
        <w:rPr>
          <w:rFonts w:cstheme="minorHAnsi"/>
          <w:sz w:val="24"/>
          <w:szCs w:val="24"/>
        </w:rPr>
        <w:t>ccountability</w:t>
      </w:r>
      <w:r w:rsidR="00CF37C6">
        <w:rPr>
          <w:rFonts w:cstheme="minorHAnsi"/>
          <w:sz w:val="24"/>
          <w:szCs w:val="24"/>
        </w:rPr>
        <w:t xml:space="preserve">, </w:t>
      </w:r>
      <w:r w:rsidR="00E66786" w:rsidRPr="00F14E47">
        <w:rPr>
          <w:rFonts w:cstheme="minorHAnsi"/>
          <w:sz w:val="24"/>
          <w:szCs w:val="24"/>
        </w:rPr>
        <w:t xml:space="preserve">transparency </w:t>
      </w:r>
      <w:r w:rsidRPr="00F14E47">
        <w:rPr>
          <w:rFonts w:cstheme="minorHAnsi"/>
          <w:sz w:val="24"/>
          <w:szCs w:val="24"/>
        </w:rPr>
        <w:t xml:space="preserve">and </w:t>
      </w:r>
      <w:r w:rsidR="00E66786" w:rsidRPr="00F14E47">
        <w:rPr>
          <w:rFonts w:cstheme="minorHAnsi"/>
          <w:sz w:val="24"/>
          <w:szCs w:val="24"/>
        </w:rPr>
        <w:t>provid</w:t>
      </w:r>
      <w:r w:rsidRPr="00F14E47">
        <w:rPr>
          <w:rFonts w:cstheme="minorHAnsi"/>
          <w:sz w:val="24"/>
          <w:szCs w:val="24"/>
        </w:rPr>
        <w:t>e</w:t>
      </w:r>
      <w:r w:rsidR="00E66786" w:rsidRPr="00F14E47">
        <w:rPr>
          <w:rFonts w:cstheme="minorHAnsi"/>
          <w:sz w:val="24"/>
          <w:szCs w:val="24"/>
        </w:rPr>
        <w:t xml:space="preserve"> feedback to residents</w:t>
      </w:r>
      <w:r w:rsidRPr="00F14E47">
        <w:rPr>
          <w:rFonts w:cstheme="minorHAnsi"/>
          <w:sz w:val="24"/>
          <w:szCs w:val="24"/>
        </w:rPr>
        <w:t xml:space="preserve"> where we have </w:t>
      </w:r>
      <w:r w:rsidR="00AC6C1F" w:rsidRPr="00F14E47">
        <w:rPr>
          <w:rFonts w:cstheme="minorHAnsi"/>
          <w:sz w:val="24"/>
          <w:szCs w:val="24"/>
        </w:rPr>
        <w:t>failed</w:t>
      </w:r>
      <w:r w:rsidR="00CF37C6">
        <w:rPr>
          <w:rFonts w:cstheme="minorHAnsi"/>
          <w:sz w:val="24"/>
          <w:szCs w:val="24"/>
        </w:rPr>
        <w:t xml:space="preserve"> </w:t>
      </w:r>
      <w:r w:rsidRPr="00F14E47">
        <w:rPr>
          <w:rFonts w:cstheme="minorHAnsi"/>
          <w:sz w:val="24"/>
          <w:szCs w:val="24"/>
        </w:rPr>
        <w:t xml:space="preserve">and the </w:t>
      </w:r>
      <w:r w:rsidR="00E66786" w:rsidRPr="00F14E47">
        <w:rPr>
          <w:rFonts w:cstheme="minorHAnsi"/>
          <w:sz w:val="24"/>
          <w:szCs w:val="24"/>
        </w:rPr>
        <w:t xml:space="preserve">actions taken to learn and improve. </w:t>
      </w:r>
      <w:r w:rsidR="006369E0" w:rsidRPr="00F14E47">
        <w:rPr>
          <w:rFonts w:cstheme="minorHAnsi"/>
          <w:sz w:val="24"/>
          <w:szCs w:val="24"/>
        </w:rPr>
        <w:t>Learning and improvement from complaints will also be included in our Annual Report</w:t>
      </w:r>
      <w:r w:rsidR="00F37B49">
        <w:rPr>
          <w:rFonts w:cstheme="minorHAnsi"/>
          <w:sz w:val="24"/>
          <w:szCs w:val="24"/>
        </w:rPr>
        <w:t>.</w:t>
      </w:r>
    </w:p>
    <w:p w14:paraId="1ED57F30" w14:textId="10E51F4E" w:rsidR="00544FA2" w:rsidRPr="00F14E47" w:rsidRDefault="001A59D8" w:rsidP="00867ED7">
      <w:pPr>
        <w:pStyle w:val="ListParagraph"/>
        <w:rPr>
          <w:rFonts w:cstheme="minorHAnsi"/>
          <w:sz w:val="24"/>
          <w:szCs w:val="24"/>
        </w:rPr>
      </w:pPr>
      <w:r w:rsidRPr="00F14E47">
        <w:rPr>
          <w:rFonts w:cstheme="minorHAnsi"/>
          <w:sz w:val="24"/>
          <w:szCs w:val="24"/>
        </w:rPr>
        <w:t xml:space="preserve">We are a tenant led organisation and value the importance of </w:t>
      </w:r>
      <w:r w:rsidR="00E66786" w:rsidRPr="00F14E47">
        <w:rPr>
          <w:rFonts w:cstheme="minorHAnsi"/>
          <w:sz w:val="24"/>
          <w:szCs w:val="24"/>
        </w:rPr>
        <w:t>resident involvement</w:t>
      </w:r>
      <w:r w:rsidRPr="00F14E47">
        <w:rPr>
          <w:rFonts w:cstheme="minorHAnsi"/>
          <w:sz w:val="24"/>
          <w:szCs w:val="24"/>
        </w:rPr>
        <w:t xml:space="preserve">. </w:t>
      </w:r>
      <w:r w:rsidR="00E66786" w:rsidRPr="00F14E47">
        <w:rPr>
          <w:rFonts w:cstheme="minorHAnsi"/>
          <w:sz w:val="24"/>
          <w:szCs w:val="24"/>
        </w:rPr>
        <w:t xml:space="preserve"> </w:t>
      </w:r>
      <w:r w:rsidRPr="00F14E47">
        <w:rPr>
          <w:rFonts w:cstheme="minorHAnsi"/>
          <w:sz w:val="24"/>
          <w:szCs w:val="24"/>
        </w:rPr>
        <w:t xml:space="preserve">Committee </w:t>
      </w:r>
      <w:r w:rsidR="00CE4E12" w:rsidRPr="00F14E47">
        <w:rPr>
          <w:rFonts w:cstheme="minorHAnsi"/>
          <w:sz w:val="24"/>
          <w:szCs w:val="24"/>
        </w:rPr>
        <w:t xml:space="preserve">Members are fully compliant in the </w:t>
      </w:r>
      <w:r w:rsidR="00AC6C1F" w:rsidRPr="00F14E47">
        <w:rPr>
          <w:rFonts w:cstheme="minorHAnsi"/>
          <w:sz w:val="24"/>
          <w:szCs w:val="24"/>
        </w:rPr>
        <w:t>organisation</w:t>
      </w:r>
      <w:r w:rsidR="00F37B49">
        <w:rPr>
          <w:rFonts w:cstheme="minorHAnsi"/>
          <w:sz w:val="24"/>
          <w:szCs w:val="24"/>
        </w:rPr>
        <w:t>’</w:t>
      </w:r>
      <w:r w:rsidR="00AC6C1F" w:rsidRPr="00F14E47">
        <w:rPr>
          <w:rFonts w:cstheme="minorHAnsi"/>
          <w:sz w:val="24"/>
          <w:szCs w:val="24"/>
        </w:rPr>
        <w:t>s</w:t>
      </w:r>
      <w:r w:rsidR="00E66786" w:rsidRPr="00F14E47">
        <w:rPr>
          <w:rFonts w:cstheme="minorHAnsi"/>
          <w:sz w:val="24"/>
          <w:szCs w:val="24"/>
        </w:rPr>
        <w:t xml:space="preserve"> complaints polic</w:t>
      </w:r>
      <w:r w:rsidR="00CE4E12" w:rsidRPr="00F14E47">
        <w:rPr>
          <w:rFonts w:cstheme="minorHAnsi"/>
          <w:sz w:val="24"/>
          <w:szCs w:val="24"/>
        </w:rPr>
        <w:t>y</w:t>
      </w:r>
      <w:r w:rsidR="00E66786" w:rsidRPr="00F14E47">
        <w:rPr>
          <w:rFonts w:cstheme="minorHAnsi"/>
          <w:sz w:val="24"/>
          <w:szCs w:val="24"/>
        </w:rPr>
        <w:t xml:space="preserve"> and procedure and </w:t>
      </w:r>
      <w:r w:rsidR="00CE4E12" w:rsidRPr="00F14E47">
        <w:rPr>
          <w:rFonts w:cstheme="minorHAnsi"/>
          <w:sz w:val="24"/>
          <w:szCs w:val="24"/>
        </w:rPr>
        <w:t xml:space="preserve">included in stage two </w:t>
      </w:r>
      <w:r w:rsidR="00E66786" w:rsidRPr="00F14E47">
        <w:rPr>
          <w:rFonts w:cstheme="minorHAnsi"/>
          <w:sz w:val="24"/>
          <w:szCs w:val="24"/>
        </w:rPr>
        <w:t xml:space="preserve">panel hearings as part of the dispute resolution </w:t>
      </w:r>
      <w:r w:rsidR="00AC6C1F" w:rsidRPr="00F14E47">
        <w:rPr>
          <w:rFonts w:cstheme="minorHAnsi"/>
          <w:sz w:val="24"/>
          <w:szCs w:val="24"/>
        </w:rPr>
        <w:t>process,</w:t>
      </w:r>
      <w:r w:rsidR="00CE4E12" w:rsidRPr="00F14E47">
        <w:rPr>
          <w:rFonts w:cstheme="minorHAnsi"/>
          <w:sz w:val="24"/>
          <w:szCs w:val="24"/>
        </w:rPr>
        <w:t xml:space="preserve"> </w:t>
      </w:r>
      <w:r w:rsidR="00E66786" w:rsidRPr="00F14E47">
        <w:rPr>
          <w:rFonts w:cstheme="minorHAnsi"/>
          <w:sz w:val="24"/>
          <w:szCs w:val="24"/>
        </w:rPr>
        <w:t xml:space="preserve">where </w:t>
      </w:r>
      <w:r w:rsidR="00AC6C1F" w:rsidRPr="00F14E47">
        <w:rPr>
          <w:rFonts w:cstheme="minorHAnsi"/>
          <w:sz w:val="24"/>
          <w:szCs w:val="24"/>
        </w:rPr>
        <w:t>appropriate.</w:t>
      </w:r>
    </w:p>
    <w:p w14:paraId="02C23DE6" w14:textId="7BAFA303" w:rsidR="00961D87" w:rsidRPr="00F14E47" w:rsidRDefault="00961D87" w:rsidP="00961D87">
      <w:pPr>
        <w:pStyle w:val="ListParagraph"/>
        <w:rPr>
          <w:rFonts w:cstheme="minorHAnsi"/>
          <w:sz w:val="24"/>
          <w:szCs w:val="24"/>
        </w:rPr>
      </w:pPr>
    </w:p>
    <w:p w14:paraId="1C0DA952" w14:textId="122F1761" w:rsidR="00D61ABD" w:rsidRDefault="00D61ABD" w:rsidP="00961D87">
      <w:pPr>
        <w:pStyle w:val="ListParagraph"/>
        <w:rPr>
          <w:rFonts w:cstheme="minorHAnsi"/>
          <w:sz w:val="24"/>
          <w:szCs w:val="24"/>
        </w:rPr>
      </w:pPr>
      <w:r w:rsidRPr="00F14E47">
        <w:rPr>
          <w:rFonts w:cstheme="minorHAnsi"/>
          <w:sz w:val="24"/>
          <w:szCs w:val="24"/>
        </w:rPr>
        <w:t>At closing stage, the complainant will be asked to complete an online survey to enable the TMO to gather feedback for future and continuous improvement.</w:t>
      </w:r>
    </w:p>
    <w:p w14:paraId="33A09EFC" w14:textId="77777777" w:rsidR="00825FAD" w:rsidRPr="00F14E47" w:rsidRDefault="00825FAD" w:rsidP="00961D87">
      <w:pPr>
        <w:pStyle w:val="ListParagraph"/>
        <w:rPr>
          <w:rFonts w:cstheme="minorHAnsi"/>
          <w:sz w:val="24"/>
          <w:szCs w:val="24"/>
        </w:rPr>
      </w:pPr>
    </w:p>
    <w:p w14:paraId="77023F8C" w14:textId="77777777" w:rsidR="00F034B5" w:rsidRDefault="00825FAD" w:rsidP="00F034B5">
      <w:pPr>
        <w:pStyle w:val="ListParagraph"/>
        <w:ind w:left="0"/>
        <w:rPr>
          <w:rFonts w:cstheme="minorHAnsi"/>
          <w:b/>
          <w:sz w:val="24"/>
          <w:szCs w:val="24"/>
        </w:rPr>
      </w:pPr>
      <w:r>
        <w:rPr>
          <w:rFonts w:cstheme="minorHAnsi"/>
          <w:b/>
          <w:sz w:val="24"/>
          <w:szCs w:val="24"/>
        </w:rPr>
        <w:t xml:space="preserve">      </w:t>
      </w:r>
      <w:r w:rsidR="006369E0" w:rsidRPr="00F14E47">
        <w:rPr>
          <w:rFonts w:cstheme="minorHAnsi"/>
          <w:b/>
          <w:sz w:val="24"/>
          <w:szCs w:val="24"/>
        </w:rPr>
        <w:t xml:space="preserve">10. </w:t>
      </w:r>
      <w:r w:rsidR="00961D87" w:rsidRPr="00F14E47">
        <w:rPr>
          <w:rFonts w:cstheme="minorHAnsi"/>
          <w:b/>
          <w:sz w:val="24"/>
          <w:szCs w:val="24"/>
        </w:rPr>
        <w:t>Housing Ombudsman.</w:t>
      </w:r>
    </w:p>
    <w:p w14:paraId="1935364C" w14:textId="79A9828C" w:rsidR="003E7EF3" w:rsidRPr="00F034B5" w:rsidRDefault="00825FAD" w:rsidP="00F034B5">
      <w:pPr>
        <w:pStyle w:val="ListParagraph"/>
        <w:rPr>
          <w:rFonts w:cstheme="minorHAnsi"/>
          <w:sz w:val="24"/>
          <w:szCs w:val="24"/>
        </w:rPr>
      </w:pPr>
      <w:r w:rsidRPr="00F034B5">
        <w:rPr>
          <w:rFonts w:cstheme="minorHAnsi"/>
          <w:sz w:val="24"/>
          <w:szCs w:val="24"/>
        </w:rPr>
        <w:t xml:space="preserve">At any point </w:t>
      </w:r>
      <w:r w:rsidR="00C90989" w:rsidRPr="00F034B5">
        <w:rPr>
          <w:rFonts w:cstheme="minorHAnsi"/>
          <w:sz w:val="24"/>
          <w:szCs w:val="24"/>
        </w:rPr>
        <w:t>a complainant can refer their complaint to the Housing Ombudsman Service</w:t>
      </w:r>
      <w:r w:rsidR="003E7EF3" w:rsidRPr="00F034B5">
        <w:rPr>
          <w:rFonts w:cstheme="minorHAnsi"/>
          <w:sz w:val="24"/>
          <w:szCs w:val="24"/>
        </w:rPr>
        <w:t xml:space="preserve"> via the </w:t>
      </w:r>
      <w:r w:rsidR="00961D87" w:rsidRPr="00F034B5">
        <w:rPr>
          <w:rFonts w:cstheme="minorHAnsi"/>
          <w:sz w:val="24"/>
          <w:szCs w:val="24"/>
        </w:rPr>
        <w:t>contact details set out below:</w:t>
      </w:r>
    </w:p>
    <w:p w14:paraId="78E9871A" w14:textId="5415E313" w:rsidR="00961D87" w:rsidRDefault="00961D87" w:rsidP="003E7EF3">
      <w:pPr>
        <w:pStyle w:val="ListParagraph"/>
        <w:rPr>
          <w:rFonts w:cstheme="minorHAnsi"/>
          <w:sz w:val="24"/>
          <w:szCs w:val="24"/>
        </w:rPr>
      </w:pPr>
      <w:r w:rsidRPr="003E7EF3">
        <w:rPr>
          <w:rFonts w:cstheme="minorHAnsi"/>
          <w:b/>
          <w:sz w:val="24"/>
          <w:szCs w:val="24"/>
        </w:rPr>
        <w:lastRenderedPageBreak/>
        <w:t>In writing to</w:t>
      </w:r>
      <w:r w:rsidRPr="003E7EF3">
        <w:rPr>
          <w:rFonts w:cstheme="minorHAnsi"/>
          <w:sz w:val="24"/>
          <w:szCs w:val="24"/>
        </w:rPr>
        <w:t>: Housing Ombudsman, Exchange Tower, Harbour Exchange Square, London, E14 9GE</w:t>
      </w:r>
    </w:p>
    <w:p w14:paraId="66B5288A" w14:textId="3CC22FAB" w:rsidR="00943A96" w:rsidRPr="003E7EF3" w:rsidRDefault="00943A96" w:rsidP="003E7EF3">
      <w:pPr>
        <w:pStyle w:val="ListParagraph"/>
        <w:rPr>
          <w:rFonts w:cstheme="minorHAnsi"/>
          <w:sz w:val="24"/>
          <w:szCs w:val="24"/>
        </w:rPr>
      </w:pPr>
      <w:r>
        <w:rPr>
          <w:rFonts w:cstheme="minorHAnsi"/>
          <w:b/>
          <w:sz w:val="24"/>
          <w:szCs w:val="24"/>
        </w:rPr>
        <w:t>Via the organisations website</w:t>
      </w:r>
      <w:r w:rsidR="00AE6E18">
        <w:rPr>
          <w:rFonts w:cstheme="minorHAnsi"/>
          <w:b/>
          <w:sz w:val="24"/>
          <w:szCs w:val="24"/>
        </w:rPr>
        <w:t xml:space="preserve">: </w:t>
      </w:r>
      <w:hyperlink r:id="rId13" w:history="1">
        <w:r w:rsidR="00AE6E18" w:rsidRPr="00BF2DB9">
          <w:rPr>
            <w:rStyle w:val="Hyperlink"/>
            <w:rFonts w:cstheme="minorHAnsi"/>
            <w:b/>
            <w:sz w:val="24"/>
            <w:szCs w:val="24"/>
          </w:rPr>
          <w:t>www.housing-ombudsman.org.uk/residents/make-a-complaint</w:t>
        </w:r>
      </w:hyperlink>
      <w:r w:rsidR="00AE6E18">
        <w:rPr>
          <w:rFonts w:cstheme="minorHAnsi"/>
          <w:b/>
          <w:sz w:val="24"/>
          <w:szCs w:val="24"/>
        </w:rPr>
        <w:t xml:space="preserve"> </w:t>
      </w:r>
    </w:p>
    <w:p w14:paraId="43B971DF" w14:textId="2A94B905" w:rsidR="00867ED7" w:rsidRPr="00F034B5" w:rsidRDefault="00961D87" w:rsidP="00F034B5">
      <w:pPr>
        <w:pStyle w:val="ListParagraph"/>
        <w:rPr>
          <w:rFonts w:cstheme="minorHAnsi"/>
          <w:color w:val="0000FF" w:themeColor="hyperlink"/>
          <w:sz w:val="24"/>
          <w:szCs w:val="24"/>
          <w:u w:val="single"/>
        </w:rPr>
      </w:pPr>
      <w:r w:rsidRPr="00F14E47">
        <w:rPr>
          <w:rFonts w:cstheme="minorHAnsi"/>
          <w:b/>
          <w:sz w:val="24"/>
          <w:szCs w:val="24"/>
        </w:rPr>
        <w:t>Telephone:</w:t>
      </w:r>
      <w:r w:rsidRPr="00F14E47">
        <w:rPr>
          <w:rFonts w:cstheme="minorHAnsi"/>
          <w:sz w:val="24"/>
          <w:szCs w:val="24"/>
        </w:rPr>
        <w:t xml:space="preserve"> 0300 111 3000</w:t>
      </w:r>
      <w:r w:rsidR="00F034B5">
        <w:rPr>
          <w:rFonts w:cstheme="minorHAnsi"/>
          <w:sz w:val="24"/>
          <w:szCs w:val="24"/>
        </w:rPr>
        <w:t xml:space="preserve">                      </w:t>
      </w:r>
      <w:r w:rsidRPr="00F034B5">
        <w:rPr>
          <w:rFonts w:cstheme="minorHAnsi"/>
          <w:b/>
          <w:sz w:val="24"/>
          <w:szCs w:val="24"/>
        </w:rPr>
        <w:t>Email:</w:t>
      </w:r>
      <w:r w:rsidRPr="00F034B5">
        <w:rPr>
          <w:rFonts w:cstheme="minorHAnsi"/>
          <w:sz w:val="24"/>
          <w:szCs w:val="24"/>
        </w:rPr>
        <w:t xml:space="preserve"> </w:t>
      </w:r>
      <w:hyperlink r:id="rId14" w:history="1">
        <w:r w:rsidR="00FD1334" w:rsidRPr="00F034B5">
          <w:rPr>
            <w:rStyle w:val="Hyperlink"/>
            <w:rFonts w:cstheme="minorHAnsi"/>
            <w:sz w:val="24"/>
            <w:szCs w:val="24"/>
          </w:rPr>
          <w:t>info@housing-ombudsman.org.uk</w:t>
        </w:r>
      </w:hyperlink>
    </w:p>
    <w:p w14:paraId="7A9014A2" w14:textId="2A435852" w:rsidR="00867ED7" w:rsidRPr="00F14E47" w:rsidRDefault="00867ED7" w:rsidP="00867ED7">
      <w:pPr>
        <w:pStyle w:val="ListParagraph"/>
        <w:ind w:left="0"/>
        <w:rPr>
          <w:rFonts w:cstheme="minorHAnsi"/>
          <w:b/>
          <w:bCs/>
          <w:sz w:val="24"/>
          <w:szCs w:val="24"/>
        </w:rPr>
      </w:pPr>
      <w:r w:rsidRPr="00F14E47">
        <w:rPr>
          <w:rFonts w:cstheme="minorHAnsi"/>
          <w:b/>
          <w:bCs/>
          <w:sz w:val="24"/>
          <w:szCs w:val="24"/>
        </w:rPr>
        <w:t>Document Control Log</w:t>
      </w: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35"/>
        <w:gridCol w:w="3134"/>
      </w:tblGrid>
      <w:tr w:rsidR="000F6454" w:rsidRPr="00F14E47" w14:paraId="6E87701A" w14:textId="77777777" w:rsidTr="00317309">
        <w:trPr>
          <w:trHeight w:val="249"/>
        </w:trPr>
        <w:tc>
          <w:tcPr>
            <w:tcW w:w="6268" w:type="dxa"/>
            <w:gridSpan w:val="2"/>
            <w:tcBorders>
              <w:top w:val="single" w:sz="4" w:space="0" w:color="auto"/>
              <w:left w:val="single" w:sz="4" w:space="0" w:color="auto"/>
              <w:bottom w:val="single" w:sz="4" w:space="0" w:color="auto"/>
              <w:right w:val="single" w:sz="4" w:space="0" w:color="auto"/>
            </w:tcBorders>
            <w:hideMark/>
          </w:tcPr>
          <w:p w14:paraId="7DEAB2B8" w14:textId="77777777" w:rsidR="000F6454" w:rsidRPr="00F14E47" w:rsidRDefault="000F6454"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Dovecotes TMO </w:t>
            </w:r>
          </w:p>
        </w:tc>
        <w:tc>
          <w:tcPr>
            <w:tcW w:w="3134" w:type="dxa"/>
            <w:tcBorders>
              <w:top w:val="single" w:sz="4" w:space="0" w:color="auto"/>
              <w:left w:val="single" w:sz="4" w:space="0" w:color="auto"/>
              <w:bottom w:val="single" w:sz="4" w:space="0" w:color="auto"/>
              <w:right w:val="single" w:sz="4" w:space="0" w:color="auto"/>
            </w:tcBorders>
            <w:hideMark/>
          </w:tcPr>
          <w:p w14:paraId="2FD737E1" w14:textId="77777777" w:rsidR="000F6454" w:rsidRPr="00F14E47" w:rsidRDefault="000F6454"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Print Name </w:t>
            </w:r>
          </w:p>
        </w:tc>
      </w:tr>
      <w:tr w:rsidR="000F6454" w:rsidRPr="00F14E47" w14:paraId="28DAC317" w14:textId="77777777" w:rsidTr="00C80484">
        <w:trPr>
          <w:trHeight w:val="249"/>
        </w:trPr>
        <w:tc>
          <w:tcPr>
            <w:tcW w:w="3133" w:type="dxa"/>
            <w:tcBorders>
              <w:top w:val="single" w:sz="4" w:space="0" w:color="auto"/>
              <w:left w:val="single" w:sz="4" w:space="0" w:color="auto"/>
              <w:bottom w:val="single" w:sz="4" w:space="0" w:color="auto"/>
              <w:right w:val="single" w:sz="4" w:space="0" w:color="auto"/>
            </w:tcBorders>
            <w:hideMark/>
          </w:tcPr>
          <w:p w14:paraId="5CE48C94" w14:textId="77777777" w:rsidR="000F6454" w:rsidRPr="00F14E47" w:rsidRDefault="000F6454"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Date Approved </w:t>
            </w:r>
          </w:p>
        </w:tc>
        <w:tc>
          <w:tcPr>
            <w:tcW w:w="3134" w:type="dxa"/>
            <w:tcBorders>
              <w:top w:val="single" w:sz="4" w:space="0" w:color="auto"/>
              <w:left w:val="single" w:sz="4" w:space="0" w:color="auto"/>
              <w:bottom w:val="single" w:sz="4" w:space="0" w:color="auto"/>
              <w:right w:val="single" w:sz="4" w:space="0" w:color="auto"/>
            </w:tcBorders>
          </w:tcPr>
          <w:p w14:paraId="46F202C6" w14:textId="569C9566" w:rsidR="000F6454" w:rsidRPr="00F14E47" w:rsidRDefault="00B91E87"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23/12/2020</w:t>
            </w:r>
          </w:p>
        </w:tc>
        <w:tc>
          <w:tcPr>
            <w:tcW w:w="3134" w:type="dxa"/>
            <w:tcBorders>
              <w:top w:val="single" w:sz="4" w:space="0" w:color="auto"/>
              <w:left w:val="single" w:sz="4" w:space="0" w:color="auto"/>
              <w:bottom w:val="single" w:sz="4" w:space="0" w:color="auto"/>
              <w:right w:val="single" w:sz="4" w:space="0" w:color="auto"/>
            </w:tcBorders>
          </w:tcPr>
          <w:p w14:paraId="4D614D2E" w14:textId="030BB17B" w:rsidR="000F6454" w:rsidRPr="00F14E47" w:rsidRDefault="00B91E87"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J Curtis</w:t>
            </w:r>
          </w:p>
        </w:tc>
      </w:tr>
      <w:tr w:rsidR="000F6454" w:rsidRPr="00F14E47" w14:paraId="67A25294" w14:textId="77777777" w:rsidTr="00C80484">
        <w:trPr>
          <w:trHeight w:val="262"/>
        </w:trPr>
        <w:tc>
          <w:tcPr>
            <w:tcW w:w="3133" w:type="dxa"/>
            <w:tcBorders>
              <w:top w:val="single" w:sz="4" w:space="0" w:color="auto"/>
              <w:left w:val="single" w:sz="4" w:space="0" w:color="auto"/>
              <w:bottom w:val="single" w:sz="4" w:space="0" w:color="auto"/>
              <w:right w:val="single" w:sz="4" w:space="0" w:color="auto"/>
            </w:tcBorders>
            <w:hideMark/>
          </w:tcPr>
          <w:p w14:paraId="6B7B19FA" w14:textId="5B7ED1BA" w:rsidR="000F6454" w:rsidRPr="00F14E47" w:rsidRDefault="00B91E87"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 xml:space="preserve">Date Next Review </w:t>
            </w:r>
          </w:p>
        </w:tc>
        <w:tc>
          <w:tcPr>
            <w:tcW w:w="3134" w:type="dxa"/>
            <w:tcBorders>
              <w:top w:val="single" w:sz="4" w:space="0" w:color="auto"/>
              <w:left w:val="single" w:sz="4" w:space="0" w:color="auto"/>
              <w:bottom w:val="single" w:sz="4" w:space="0" w:color="auto"/>
              <w:right w:val="single" w:sz="4" w:space="0" w:color="auto"/>
            </w:tcBorders>
          </w:tcPr>
          <w:p w14:paraId="6CA076BE" w14:textId="5D6FD127" w:rsidR="000F6454" w:rsidRPr="00F14E47" w:rsidRDefault="00B91E87"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23/12/2021</w:t>
            </w:r>
          </w:p>
        </w:tc>
        <w:tc>
          <w:tcPr>
            <w:tcW w:w="3134" w:type="dxa"/>
            <w:tcBorders>
              <w:top w:val="single" w:sz="4" w:space="0" w:color="auto"/>
              <w:left w:val="single" w:sz="4" w:space="0" w:color="auto"/>
              <w:bottom w:val="single" w:sz="4" w:space="0" w:color="auto"/>
              <w:right w:val="single" w:sz="4" w:space="0" w:color="auto"/>
            </w:tcBorders>
          </w:tcPr>
          <w:p w14:paraId="62F838A7" w14:textId="006B7318"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0465833F" w14:textId="77777777" w:rsidTr="00C80484">
        <w:trPr>
          <w:trHeight w:val="249"/>
        </w:trPr>
        <w:tc>
          <w:tcPr>
            <w:tcW w:w="3133" w:type="dxa"/>
            <w:tcBorders>
              <w:top w:val="single" w:sz="4" w:space="0" w:color="auto"/>
              <w:left w:val="single" w:sz="4" w:space="0" w:color="auto"/>
              <w:bottom w:val="single" w:sz="4" w:space="0" w:color="auto"/>
              <w:right w:val="single" w:sz="4" w:space="0" w:color="auto"/>
            </w:tcBorders>
            <w:hideMark/>
          </w:tcPr>
          <w:p w14:paraId="5946F7E4" w14:textId="69FC9038"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12A0D6E6" w14:textId="2FB19E79"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3F60ECB4" w14:textId="352B0A94"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7C385FD3" w14:textId="77777777" w:rsidTr="00317309">
        <w:trPr>
          <w:trHeight w:val="249"/>
        </w:trPr>
        <w:tc>
          <w:tcPr>
            <w:tcW w:w="3133" w:type="dxa"/>
            <w:tcBorders>
              <w:top w:val="single" w:sz="4" w:space="0" w:color="auto"/>
              <w:left w:val="single" w:sz="4" w:space="0" w:color="auto"/>
              <w:bottom w:val="single" w:sz="4" w:space="0" w:color="auto"/>
              <w:right w:val="single" w:sz="4" w:space="0" w:color="auto"/>
            </w:tcBorders>
          </w:tcPr>
          <w:p w14:paraId="4568B0CC" w14:textId="2B40B5B2" w:rsidR="000F6454" w:rsidRPr="00F14E47" w:rsidRDefault="00B91E87" w:rsidP="000F6454">
            <w:pPr>
              <w:spacing w:after="0" w:line="240" w:lineRule="auto"/>
              <w:rPr>
                <w:rFonts w:eastAsia="Times New Roman" w:cstheme="minorHAnsi"/>
                <w:sz w:val="24"/>
                <w:szCs w:val="24"/>
                <w:lang w:eastAsia="en-GB"/>
              </w:rPr>
            </w:pPr>
            <w:r w:rsidRPr="00F14E47">
              <w:rPr>
                <w:rFonts w:eastAsia="Times New Roman" w:cstheme="minorHAnsi"/>
                <w:sz w:val="24"/>
                <w:szCs w:val="24"/>
                <w:lang w:eastAsia="en-GB"/>
              </w:rPr>
              <w:t>Date Reviewed</w:t>
            </w:r>
          </w:p>
        </w:tc>
        <w:tc>
          <w:tcPr>
            <w:tcW w:w="3134" w:type="dxa"/>
            <w:tcBorders>
              <w:top w:val="single" w:sz="4" w:space="0" w:color="auto"/>
              <w:left w:val="single" w:sz="4" w:space="0" w:color="auto"/>
              <w:bottom w:val="single" w:sz="4" w:space="0" w:color="auto"/>
              <w:right w:val="single" w:sz="4" w:space="0" w:color="auto"/>
            </w:tcBorders>
          </w:tcPr>
          <w:p w14:paraId="5C5362B1" w14:textId="28FE48D3"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23/12/2021</w:t>
            </w:r>
          </w:p>
        </w:tc>
        <w:tc>
          <w:tcPr>
            <w:tcW w:w="3134" w:type="dxa"/>
            <w:tcBorders>
              <w:top w:val="single" w:sz="4" w:space="0" w:color="auto"/>
              <w:left w:val="single" w:sz="4" w:space="0" w:color="auto"/>
              <w:bottom w:val="single" w:sz="4" w:space="0" w:color="auto"/>
              <w:right w:val="single" w:sz="4" w:space="0" w:color="auto"/>
            </w:tcBorders>
          </w:tcPr>
          <w:p w14:paraId="05FDFF50" w14:textId="5050036C"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No changes AM/CO</w:t>
            </w:r>
          </w:p>
        </w:tc>
      </w:tr>
      <w:tr w:rsidR="000F6454" w:rsidRPr="00F14E47" w14:paraId="75C3D4A8" w14:textId="77777777" w:rsidTr="00317309">
        <w:trPr>
          <w:trHeight w:val="249"/>
        </w:trPr>
        <w:tc>
          <w:tcPr>
            <w:tcW w:w="3133" w:type="dxa"/>
            <w:tcBorders>
              <w:top w:val="single" w:sz="4" w:space="0" w:color="auto"/>
              <w:left w:val="single" w:sz="4" w:space="0" w:color="auto"/>
              <w:bottom w:val="single" w:sz="4" w:space="0" w:color="auto"/>
              <w:right w:val="single" w:sz="4" w:space="0" w:color="auto"/>
            </w:tcBorders>
          </w:tcPr>
          <w:p w14:paraId="19C11199" w14:textId="43146CEF"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Date of next review </w:t>
            </w:r>
          </w:p>
        </w:tc>
        <w:tc>
          <w:tcPr>
            <w:tcW w:w="3134" w:type="dxa"/>
            <w:tcBorders>
              <w:top w:val="single" w:sz="4" w:space="0" w:color="auto"/>
              <w:left w:val="single" w:sz="4" w:space="0" w:color="auto"/>
              <w:bottom w:val="single" w:sz="4" w:space="0" w:color="auto"/>
              <w:right w:val="single" w:sz="4" w:space="0" w:color="auto"/>
            </w:tcBorders>
          </w:tcPr>
          <w:p w14:paraId="1ECCDC72" w14:textId="53A0CB6A" w:rsidR="000F6454" w:rsidRPr="00F14E47" w:rsidRDefault="0060135F"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Dec 2023</w:t>
            </w:r>
          </w:p>
        </w:tc>
        <w:tc>
          <w:tcPr>
            <w:tcW w:w="3134" w:type="dxa"/>
            <w:tcBorders>
              <w:top w:val="single" w:sz="4" w:space="0" w:color="auto"/>
              <w:left w:val="single" w:sz="4" w:space="0" w:color="auto"/>
              <w:bottom w:val="single" w:sz="4" w:space="0" w:color="auto"/>
              <w:right w:val="single" w:sz="4" w:space="0" w:color="auto"/>
            </w:tcBorders>
          </w:tcPr>
          <w:p w14:paraId="3431CE4B" w14:textId="77777777" w:rsidR="000F6454" w:rsidRPr="00F14E47" w:rsidRDefault="000F6454" w:rsidP="000F6454">
            <w:pPr>
              <w:spacing w:after="0" w:line="240" w:lineRule="auto"/>
              <w:rPr>
                <w:rFonts w:eastAsia="Times New Roman" w:cstheme="minorHAnsi"/>
                <w:sz w:val="24"/>
                <w:szCs w:val="24"/>
                <w:lang w:eastAsia="en-GB"/>
              </w:rPr>
            </w:pPr>
          </w:p>
        </w:tc>
      </w:tr>
      <w:tr w:rsidR="000F6454" w:rsidRPr="00F14E47" w14:paraId="669D553C" w14:textId="77777777" w:rsidTr="00317309">
        <w:trPr>
          <w:trHeight w:val="249"/>
        </w:trPr>
        <w:tc>
          <w:tcPr>
            <w:tcW w:w="3133" w:type="dxa"/>
            <w:tcBorders>
              <w:top w:val="single" w:sz="4" w:space="0" w:color="auto"/>
              <w:left w:val="single" w:sz="4" w:space="0" w:color="auto"/>
              <w:bottom w:val="single" w:sz="4" w:space="0" w:color="auto"/>
              <w:right w:val="single" w:sz="4" w:space="0" w:color="auto"/>
            </w:tcBorders>
          </w:tcPr>
          <w:p w14:paraId="74C220D2" w14:textId="2714B522" w:rsidR="000F6454" w:rsidRPr="00F14E47" w:rsidRDefault="00A27079"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Date Reviewed</w:t>
            </w:r>
          </w:p>
        </w:tc>
        <w:tc>
          <w:tcPr>
            <w:tcW w:w="3134" w:type="dxa"/>
            <w:tcBorders>
              <w:top w:val="single" w:sz="4" w:space="0" w:color="auto"/>
              <w:left w:val="single" w:sz="4" w:space="0" w:color="auto"/>
              <w:bottom w:val="single" w:sz="4" w:space="0" w:color="auto"/>
              <w:right w:val="single" w:sz="4" w:space="0" w:color="auto"/>
            </w:tcBorders>
          </w:tcPr>
          <w:p w14:paraId="567218CA" w14:textId="438B0E34" w:rsidR="000F6454" w:rsidRPr="00F14E47" w:rsidRDefault="00A27079"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January 2024</w:t>
            </w:r>
          </w:p>
        </w:tc>
        <w:tc>
          <w:tcPr>
            <w:tcW w:w="3134" w:type="dxa"/>
            <w:tcBorders>
              <w:top w:val="single" w:sz="4" w:space="0" w:color="auto"/>
              <w:left w:val="single" w:sz="4" w:space="0" w:color="auto"/>
              <w:bottom w:val="single" w:sz="4" w:space="0" w:color="auto"/>
              <w:right w:val="single" w:sz="4" w:space="0" w:color="auto"/>
            </w:tcBorders>
          </w:tcPr>
          <w:p w14:paraId="722DEB00" w14:textId="1A92E44F" w:rsidR="000F6454" w:rsidRPr="00F14E47" w:rsidRDefault="00A27079" w:rsidP="000F6454">
            <w:pPr>
              <w:spacing w:after="0" w:line="240" w:lineRule="auto"/>
              <w:rPr>
                <w:rFonts w:eastAsia="Times New Roman" w:cstheme="minorHAnsi"/>
                <w:sz w:val="24"/>
                <w:szCs w:val="24"/>
                <w:lang w:eastAsia="en-GB"/>
              </w:rPr>
            </w:pPr>
            <w:r>
              <w:rPr>
                <w:rFonts w:eastAsia="Times New Roman" w:cstheme="minorHAnsi"/>
                <w:sz w:val="24"/>
                <w:szCs w:val="24"/>
                <w:lang w:eastAsia="en-GB"/>
              </w:rPr>
              <w:t>AM/AW/AS/SiH/SH/SW</w:t>
            </w:r>
          </w:p>
        </w:tc>
      </w:tr>
      <w:tr w:rsidR="000F6454" w:rsidRPr="00F14E47" w14:paraId="2DA5B07B" w14:textId="77777777" w:rsidTr="00317309">
        <w:trPr>
          <w:trHeight w:val="58"/>
        </w:trPr>
        <w:tc>
          <w:tcPr>
            <w:tcW w:w="3133" w:type="dxa"/>
            <w:tcBorders>
              <w:top w:val="single" w:sz="4" w:space="0" w:color="auto"/>
              <w:left w:val="single" w:sz="4" w:space="0" w:color="auto"/>
              <w:bottom w:val="single" w:sz="4" w:space="0" w:color="auto"/>
              <w:right w:val="single" w:sz="4" w:space="0" w:color="auto"/>
            </w:tcBorders>
          </w:tcPr>
          <w:p w14:paraId="3CDBD0EA" w14:textId="77777777"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57EA6CFC" w14:textId="77777777" w:rsidR="000F6454" w:rsidRPr="00F14E47" w:rsidRDefault="000F6454" w:rsidP="000F6454">
            <w:pPr>
              <w:spacing w:after="0" w:line="240" w:lineRule="auto"/>
              <w:rPr>
                <w:rFonts w:eastAsia="Times New Roman" w:cstheme="minorHAnsi"/>
                <w:sz w:val="24"/>
                <w:szCs w:val="24"/>
                <w:lang w:eastAsia="en-GB"/>
              </w:rPr>
            </w:pPr>
          </w:p>
        </w:tc>
        <w:tc>
          <w:tcPr>
            <w:tcW w:w="3134" w:type="dxa"/>
            <w:tcBorders>
              <w:top w:val="single" w:sz="4" w:space="0" w:color="auto"/>
              <w:left w:val="single" w:sz="4" w:space="0" w:color="auto"/>
              <w:bottom w:val="single" w:sz="4" w:space="0" w:color="auto"/>
              <w:right w:val="single" w:sz="4" w:space="0" w:color="auto"/>
            </w:tcBorders>
          </w:tcPr>
          <w:p w14:paraId="5763E06E" w14:textId="77777777" w:rsidR="000F6454" w:rsidRPr="00F14E47" w:rsidRDefault="000F6454" w:rsidP="000F6454">
            <w:pPr>
              <w:spacing w:after="0" w:line="240" w:lineRule="auto"/>
              <w:rPr>
                <w:rFonts w:eastAsia="Times New Roman" w:cstheme="minorHAnsi"/>
                <w:sz w:val="24"/>
                <w:szCs w:val="24"/>
                <w:lang w:eastAsia="en-GB"/>
              </w:rPr>
            </w:pPr>
          </w:p>
        </w:tc>
      </w:tr>
    </w:tbl>
    <w:p w14:paraId="4D14F3AF" w14:textId="77777777" w:rsidR="00FD1334" w:rsidRPr="000700B1" w:rsidRDefault="00FD1334" w:rsidP="00961D87">
      <w:pPr>
        <w:pStyle w:val="ListParagraph"/>
        <w:rPr>
          <w:rFonts w:cstheme="minorHAnsi"/>
        </w:rPr>
      </w:pPr>
    </w:p>
    <w:sectPr w:rsidR="00FD1334" w:rsidRPr="000700B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2A74" w14:textId="77777777" w:rsidR="001C3A6A" w:rsidRDefault="001C3A6A" w:rsidP="002D4428">
      <w:pPr>
        <w:spacing w:after="0" w:line="240" w:lineRule="auto"/>
      </w:pPr>
      <w:r>
        <w:separator/>
      </w:r>
    </w:p>
  </w:endnote>
  <w:endnote w:type="continuationSeparator" w:id="0">
    <w:p w14:paraId="363A363B" w14:textId="77777777" w:rsidR="001C3A6A" w:rsidRDefault="001C3A6A" w:rsidP="002D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BF95" w14:textId="77777777" w:rsidR="001C3A6A" w:rsidRDefault="001C3A6A" w:rsidP="002D4428">
      <w:pPr>
        <w:spacing w:after="0" w:line="240" w:lineRule="auto"/>
      </w:pPr>
      <w:r>
        <w:separator/>
      </w:r>
    </w:p>
  </w:footnote>
  <w:footnote w:type="continuationSeparator" w:id="0">
    <w:p w14:paraId="6F10CE4B" w14:textId="77777777" w:rsidR="001C3A6A" w:rsidRDefault="001C3A6A" w:rsidP="002D4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54BA" w14:textId="77777777" w:rsidR="002F42A1" w:rsidRDefault="001F5E86">
    <w:pPr>
      <w:pStyle w:val="Header"/>
    </w:pPr>
    <w:r>
      <w:rPr>
        <w:noProof/>
      </w:rPr>
      <mc:AlternateContent>
        <mc:Choice Requires="wps">
          <w:drawing>
            <wp:anchor distT="0" distB="0" distL="114300" distR="114300" simplePos="0" relativeHeight="251659264" behindDoc="0" locked="0" layoutInCell="0" allowOverlap="1" wp14:anchorId="6E991E41" wp14:editId="032A9821">
              <wp:simplePos x="0" y="0"/>
              <wp:positionH relativeFrom="page">
                <wp:posOffset>0</wp:posOffset>
              </wp:positionH>
              <wp:positionV relativeFrom="page">
                <wp:posOffset>190500</wp:posOffset>
              </wp:positionV>
              <wp:extent cx="7560310" cy="273050"/>
              <wp:effectExtent l="0" t="0" r="0" b="12700"/>
              <wp:wrapNone/>
              <wp:docPr id="3" name="MSIPCM90f046ada1830079accbbafb" descr="{&quot;HashCode&quot;:3564439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1AEEDA" w14:textId="77777777" w:rsidR="001F5E86" w:rsidRPr="001F5E86" w:rsidRDefault="001F5E86" w:rsidP="001F5E86">
                          <w:pPr>
                            <w:spacing w:after="0"/>
                            <w:rPr>
                              <w:rFonts w:ascii="Calibri" w:hAnsi="Calibri" w:cs="Calibri"/>
                              <w:color w:val="0078D7"/>
                              <w:sz w:val="28"/>
                            </w:rPr>
                          </w:pPr>
                          <w:r w:rsidRPr="001F5E86">
                            <w:rPr>
                              <w:rFonts w:ascii="Calibri" w:hAnsi="Calibri" w:cs="Calibri"/>
                              <w:color w:val="0078D7"/>
                              <w:sz w:val="28"/>
                            </w:rPr>
                            <w:t>Sensitivity: NOT PROTECTIVELY MARKED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E991E41" id="_x0000_t202" coordsize="21600,21600" o:spt="202" path="m,l,21600r21600,l21600,xe">
              <v:stroke joinstyle="miter"/>
              <v:path gradientshapeok="t" o:connecttype="rect"/>
            </v:shapetype>
            <v:shape id="MSIPCM90f046ada1830079accbbafb" o:spid="_x0000_s1026" type="#_x0000_t202" alt="{&quot;HashCode&quot;:356443993,&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41AEEDA" w14:textId="77777777" w:rsidR="001F5E86" w:rsidRPr="001F5E86" w:rsidRDefault="001F5E86" w:rsidP="001F5E86">
                    <w:pPr>
                      <w:spacing w:after="0"/>
                      <w:rPr>
                        <w:rFonts w:ascii="Calibri" w:hAnsi="Calibri" w:cs="Calibri"/>
                        <w:color w:val="0078D7"/>
                        <w:sz w:val="28"/>
                      </w:rPr>
                    </w:pPr>
                    <w:r w:rsidRPr="001F5E86">
                      <w:rPr>
                        <w:rFonts w:ascii="Calibri" w:hAnsi="Calibri" w:cs="Calibri"/>
                        <w:color w:val="0078D7"/>
                        <w:sz w:val="28"/>
                      </w:rPr>
                      <w:t>Sensitivity: NOT PROTECTIVELY MARKED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776"/>
    <w:multiLevelType w:val="hybridMultilevel"/>
    <w:tmpl w:val="966AC7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B748F"/>
    <w:multiLevelType w:val="hybridMultilevel"/>
    <w:tmpl w:val="C6DEC2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60091003"/>
    <w:multiLevelType w:val="hybridMultilevel"/>
    <w:tmpl w:val="1AC8CF56"/>
    <w:lvl w:ilvl="0" w:tplc="B100F58A">
      <w:numFmt w:val="bullet"/>
      <w:lvlText w:val=""/>
      <w:lvlJc w:val="left"/>
      <w:pPr>
        <w:ind w:left="720" w:hanging="360"/>
      </w:pPr>
      <w:rPr>
        <w:rFonts w:ascii="Symbol" w:eastAsiaTheme="minorHAnsi" w:hAnsi="Symbol" w:cstheme="minorBidi"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5A1A05"/>
    <w:multiLevelType w:val="hybridMultilevel"/>
    <w:tmpl w:val="DC7AE0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494128">
    <w:abstractNumId w:val="2"/>
  </w:num>
  <w:num w:numId="2" w16cid:durableId="2006784384">
    <w:abstractNumId w:val="0"/>
  </w:num>
  <w:num w:numId="3" w16cid:durableId="1766608644">
    <w:abstractNumId w:val="3"/>
  </w:num>
  <w:num w:numId="4" w16cid:durableId="44554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428"/>
    <w:rsid w:val="000700B1"/>
    <w:rsid w:val="00091EC8"/>
    <w:rsid w:val="000F6454"/>
    <w:rsid w:val="0015195B"/>
    <w:rsid w:val="0016678A"/>
    <w:rsid w:val="001A59D8"/>
    <w:rsid w:val="001A5F9F"/>
    <w:rsid w:val="001C3A6A"/>
    <w:rsid w:val="001F5E86"/>
    <w:rsid w:val="00201CEB"/>
    <w:rsid w:val="002309E1"/>
    <w:rsid w:val="00262485"/>
    <w:rsid w:val="002653B4"/>
    <w:rsid w:val="002D4428"/>
    <w:rsid w:val="002D44BA"/>
    <w:rsid w:val="002D5F7F"/>
    <w:rsid w:val="002E6BCA"/>
    <w:rsid w:val="002E7EEC"/>
    <w:rsid w:val="002F42A1"/>
    <w:rsid w:val="003311A4"/>
    <w:rsid w:val="0035664A"/>
    <w:rsid w:val="00377835"/>
    <w:rsid w:val="0039275D"/>
    <w:rsid w:val="003C3120"/>
    <w:rsid w:val="003E7EF3"/>
    <w:rsid w:val="003F3B8D"/>
    <w:rsid w:val="004007FD"/>
    <w:rsid w:val="004045D9"/>
    <w:rsid w:val="00481F82"/>
    <w:rsid w:val="004A39ED"/>
    <w:rsid w:val="004A3B77"/>
    <w:rsid w:val="004C7594"/>
    <w:rsid w:val="004E150C"/>
    <w:rsid w:val="004F7F31"/>
    <w:rsid w:val="00535D11"/>
    <w:rsid w:val="00536923"/>
    <w:rsid w:val="00544FA2"/>
    <w:rsid w:val="005B79C4"/>
    <w:rsid w:val="0060135F"/>
    <w:rsid w:val="00611D7B"/>
    <w:rsid w:val="006369E0"/>
    <w:rsid w:val="00686AD6"/>
    <w:rsid w:val="00694C0E"/>
    <w:rsid w:val="007036B9"/>
    <w:rsid w:val="0071565E"/>
    <w:rsid w:val="0072505B"/>
    <w:rsid w:val="00750331"/>
    <w:rsid w:val="007C0088"/>
    <w:rsid w:val="0080163F"/>
    <w:rsid w:val="00814F8F"/>
    <w:rsid w:val="00825FAD"/>
    <w:rsid w:val="00867ED7"/>
    <w:rsid w:val="00894FC6"/>
    <w:rsid w:val="008A0BE8"/>
    <w:rsid w:val="008A3E97"/>
    <w:rsid w:val="008B6208"/>
    <w:rsid w:val="009265F0"/>
    <w:rsid w:val="00943A96"/>
    <w:rsid w:val="00961D87"/>
    <w:rsid w:val="009D1528"/>
    <w:rsid w:val="009D6182"/>
    <w:rsid w:val="00A0639F"/>
    <w:rsid w:val="00A26E6A"/>
    <w:rsid w:val="00A27079"/>
    <w:rsid w:val="00A562BF"/>
    <w:rsid w:val="00A6543B"/>
    <w:rsid w:val="00A965CF"/>
    <w:rsid w:val="00AC6C1F"/>
    <w:rsid w:val="00AD3E29"/>
    <w:rsid w:val="00AE6E18"/>
    <w:rsid w:val="00B0092B"/>
    <w:rsid w:val="00B07191"/>
    <w:rsid w:val="00B140D7"/>
    <w:rsid w:val="00B6159A"/>
    <w:rsid w:val="00B65392"/>
    <w:rsid w:val="00B91E87"/>
    <w:rsid w:val="00BC3487"/>
    <w:rsid w:val="00C61889"/>
    <w:rsid w:val="00C80484"/>
    <w:rsid w:val="00C8643E"/>
    <w:rsid w:val="00C90989"/>
    <w:rsid w:val="00CB571F"/>
    <w:rsid w:val="00CE4E12"/>
    <w:rsid w:val="00CF3139"/>
    <w:rsid w:val="00CF37C6"/>
    <w:rsid w:val="00D61ABD"/>
    <w:rsid w:val="00DC229A"/>
    <w:rsid w:val="00DE2CA6"/>
    <w:rsid w:val="00E5035A"/>
    <w:rsid w:val="00E66786"/>
    <w:rsid w:val="00E744D5"/>
    <w:rsid w:val="00E77183"/>
    <w:rsid w:val="00E92B68"/>
    <w:rsid w:val="00EE0B06"/>
    <w:rsid w:val="00F01B24"/>
    <w:rsid w:val="00F034B5"/>
    <w:rsid w:val="00F14E47"/>
    <w:rsid w:val="00F2560C"/>
    <w:rsid w:val="00F37B49"/>
    <w:rsid w:val="00F678BF"/>
    <w:rsid w:val="00F8064B"/>
    <w:rsid w:val="00F8133C"/>
    <w:rsid w:val="00F9314B"/>
    <w:rsid w:val="00FC3003"/>
    <w:rsid w:val="00FD1334"/>
    <w:rsid w:val="00FD1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F227F8"/>
  <w15:docId w15:val="{9D9A1AFE-E04B-4995-B134-6A2562FC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428"/>
  </w:style>
  <w:style w:type="paragraph" w:styleId="Footer">
    <w:name w:val="footer"/>
    <w:basedOn w:val="Normal"/>
    <w:link w:val="FooterChar"/>
    <w:uiPriority w:val="99"/>
    <w:unhideWhenUsed/>
    <w:rsid w:val="002D4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428"/>
  </w:style>
  <w:style w:type="paragraph" w:styleId="BalloonText">
    <w:name w:val="Balloon Text"/>
    <w:basedOn w:val="Normal"/>
    <w:link w:val="BalloonTextChar"/>
    <w:uiPriority w:val="99"/>
    <w:semiHidden/>
    <w:unhideWhenUsed/>
    <w:rsid w:val="002D4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4428"/>
    <w:rPr>
      <w:rFonts w:ascii="Tahoma" w:hAnsi="Tahoma" w:cs="Tahoma"/>
      <w:sz w:val="16"/>
      <w:szCs w:val="16"/>
    </w:rPr>
  </w:style>
  <w:style w:type="paragraph" w:styleId="ListParagraph">
    <w:name w:val="List Paragraph"/>
    <w:basedOn w:val="Normal"/>
    <w:uiPriority w:val="34"/>
    <w:qFormat/>
    <w:rsid w:val="002D4428"/>
    <w:pPr>
      <w:ind w:left="720"/>
      <w:contextualSpacing/>
    </w:pPr>
  </w:style>
  <w:style w:type="character" w:styleId="Hyperlink">
    <w:name w:val="Hyperlink"/>
    <w:basedOn w:val="DefaultParagraphFont"/>
    <w:uiPriority w:val="99"/>
    <w:unhideWhenUsed/>
    <w:rsid w:val="00FD1334"/>
    <w:rPr>
      <w:color w:val="0000FF" w:themeColor="hyperlink"/>
      <w:u w:val="single"/>
    </w:rPr>
  </w:style>
  <w:style w:type="paragraph" w:customStyle="1" w:styleId="Default">
    <w:name w:val="Default"/>
    <w:rsid w:val="002F42A1"/>
    <w:pPr>
      <w:autoSpaceDE w:val="0"/>
      <w:autoSpaceDN w:val="0"/>
      <w:adjustRightInd w:val="0"/>
      <w:spacing w:after="0" w:line="240" w:lineRule="auto"/>
    </w:pPr>
    <w:rPr>
      <w:rFonts w:ascii="Arial" w:eastAsia="Calibri" w:hAnsi="Arial" w:cs="Arial"/>
      <w:color w:val="000000"/>
      <w:sz w:val="24"/>
      <w:szCs w:val="24"/>
      <w:lang w:eastAsia="en-GB"/>
    </w:rPr>
  </w:style>
  <w:style w:type="character" w:styleId="UnresolvedMention">
    <w:name w:val="Unresolved Mention"/>
    <w:basedOn w:val="DefaultParagraphFont"/>
    <w:uiPriority w:val="99"/>
    <w:semiHidden/>
    <w:unhideWhenUsed/>
    <w:rsid w:val="00AE6E18"/>
    <w:rPr>
      <w:color w:val="605E5C"/>
      <w:shd w:val="clear" w:color="auto" w:fill="E1DFDD"/>
    </w:rPr>
  </w:style>
  <w:style w:type="character" w:styleId="FollowedHyperlink">
    <w:name w:val="FollowedHyperlink"/>
    <w:basedOn w:val="DefaultParagraphFont"/>
    <w:uiPriority w:val="99"/>
    <w:semiHidden/>
    <w:unhideWhenUsed/>
    <w:rsid w:val="00AE6E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0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ousing-ombudsman.org.uk/residents/make-a-complain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fo@housing-ombudsman.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C547BED339F49BBE9F9705807AC03" ma:contentTypeVersion="12" ma:contentTypeDescription="Create a new document." ma:contentTypeScope="" ma:versionID="33a68b89252c1241d911e3c1220360e4">
  <xsd:schema xmlns:xsd="http://www.w3.org/2001/XMLSchema" xmlns:xs="http://www.w3.org/2001/XMLSchema" xmlns:p="http://schemas.microsoft.com/office/2006/metadata/properties" xmlns:ns3="b5be061d-7701-453a-a140-3403c9cbaf67" xmlns:ns4="77266951-0649-4b5e-bacf-e7d75b069067" targetNamespace="http://schemas.microsoft.com/office/2006/metadata/properties" ma:root="true" ma:fieldsID="aac774161fdb4ae4afdebadf5343a93e" ns3:_="" ns4:_="">
    <xsd:import namespace="b5be061d-7701-453a-a140-3403c9cbaf67"/>
    <xsd:import namespace="77266951-0649-4b5e-bacf-e7d75b0690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061d-7701-453a-a140-3403c9cba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266951-0649-4b5e-bacf-e7d75b0690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i="http://www.w3.org/2001/XMLSchema-instance" xmlns:xsd="http://www.w3.org/2001/XMLSchema" xmlns="http://www.boldonjames.com/2008/01/sie/internal/label" sislVersion="0" policy="d1ad9c81-f337-4bd5-833e-94829d607ab9"/>
</file>

<file path=customXml/itemProps1.xml><?xml version="1.0" encoding="utf-8"?>
<ds:datastoreItem xmlns:ds="http://schemas.openxmlformats.org/officeDocument/2006/customXml" ds:itemID="{2D9B57E1-9E1C-45DA-80E0-CCE66A9EF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e061d-7701-453a-a140-3403c9cbaf67"/>
    <ds:schemaRef ds:uri="77266951-0649-4b5e-bacf-e7d75b069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D61BB7-EBF7-4529-A685-DEE4CA4150D0}">
  <ds:schemaRefs>
    <ds:schemaRef ds:uri="http://schemas.microsoft.com/sharepoint/v3/contenttype/forms"/>
  </ds:schemaRefs>
</ds:datastoreItem>
</file>

<file path=customXml/itemProps3.xml><?xml version="1.0" encoding="utf-8"?>
<ds:datastoreItem xmlns:ds="http://schemas.openxmlformats.org/officeDocument/2006/customXml" ds:itemID="{3A044A60-5530-4EEB-B081-7633B99B645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3A32A5-EAAD-461F-9F34-BE87DD70709A}">
  <ds:schemaRefs>
    <ds:schemaRef ds:uri="http://schemas.openxmlformats.org/officeDocument/2006/bibliography"/>
  </ds:schemaRefs>
</ds:datastoreItem>
</file>

<file path=customXml/itemProps5.xml><?xml version="1.0" encoding="utf-8"?>
<ds:datastoreItem xmlns:ds="http://schemas.openxmlformats.org/officeDocument/2006/customXml" ds:itemID="{97C2CA9F-16F4-4F7F-BBF3-64AD6FCF9F6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Wolverhampton City Council</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Morris</dc:creator>
  <cp:lastModifiedBy>Amie Merry</cp:lastModifiedBy>
  <cp:revision>2</cp:revision>
  <cp:lastPrinted>2017-06-15T08:02:00Z</cp:lastPrinted>
  <dcterms:created xsi:type="dcterms:W3CDTF">2024-01-05T11:03:00Z</dcterms:created>
  <dcterms:modified xsi:type="dcterms:W3CDTF">2024-01-05T11:03:00Z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8ffda705-ad6c-403d-92b5-16f2685a7697</vt:lpwstr>
  </property>
  <property fmtid="{D5CDD505-2E9C-101B-9397-08002B2CF9AE}" pid="3" name="bjSaver">
    <vt:lpwstr>iKbyvEcEXFgFJXkxVD4ZcX5GOzwjp7B+</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y fmtid="{D5CDD505-2E9C-101B-9397-08002B2CF9AE}" pid="7" name="ContentTypeId">
    <vt:lpwstr>0x01010096FC547BED339F49BBE9F9705807AC03</vt:lpwstr>
  </property>
  <property fmtid="{D5CDD505-2E9C-101B-9397-08002B2CF9AE}" pid="8" name="MSIP_Label_1ecd50cc-2c40-46b1-afeb-8ba3ab2e9370_Enabled">
    <vt:lpwstr>true</vt:lpwstr>
  </property>
  <property fmtid="{D5CDD505-2E9C-101B-9397-08002B2CF9AE}" pid="9" name="MSIP_Label_1ecd50cc-2c40-46b1-afeb-8ba3ab2e9370_SetDate">
    <vt:lpwstr>2022-07-26T08:46:58Z</vt:lpwstr>
  </property>
  <property fmtid="{D5CDD505-2E9C-101B-9397-08002B2CF9AE}" pid="10" name="MSIP_Label_1ecd50cc-2c40-46b1-afeb-8ba3ab2e9370_Method">
    <vt:lpwstr>Privileged</vt:lpwstr>
  </property>
  <property fmtid="{D5CDD505-2E9C-101B-9397-08002B2CF9AE}" pid="11" name="MSIP_Label_1ecd50cc-2c40-46b1-afeb-8ba3ab2e9370_Name">
    <vt:lpwstr>1ecd50cc-2c40-46b1-afeb-8ba3ab2e9370</vt:lpwstr>
  </property>
  <property fmtid="{D5CDD505-2E9C-101B-9397-08002B2CF9AE}" pid="12" name="MSIP_Label_1ecd50cc-2c40-46b1-afeb-8ba3ab2e9370_SiteId">
    <vt:lpwstr>07ebc6c3-7074-4387-a625-b9d918ba4a97</vt:lpwstr>
  </property>
  <property fmtid="{D5CDD505-2E9C-101B-9397-08002B2CF9AE}" pid="13" name="MSIP_Label_1ecd50cc-2c40-46b1-afeb-8ba3ab2e9370_ActionId">
    <vt:lpwstr>9a4a304a-5680-46c7-a195-f6584f11cc88</vt:lpwstr>
  </property>
  <property fmtid="{D5CDD505-2E9C-101B-9397-08002B2CF9AE}" pid="14" name="MSIP_Label_1ecd50cc-2c40-46b1-afeb-8ba3ab2e9370_ContentBits">
    <vt:lpwstr>1</vt:lpwstr>
  </property>
</Properties>
</file>